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550"/>
      </w:tblGrid>
      <w:tr w:rsidR="00F123EF" w:rsidRPr="00F123EF" w14:paraId="35716FD3" w14:textId="77777777" w:rsidTr="006501DD">
        <w:trPr>
          <w:trHeight w:val="600"/>
        </w:trPr>
        <w:tc>
          <w:tcPr>
            <w:tcW w:w="942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1A407266" w14:textId="77777777" w:rsidR="00C706F0" w:rsidRPr="00F123EF" w:rsidRDefault="00D64441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123EF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F123EF" w:rsidRPr="00F123EF" w14:paraId="748D5566" w14:textId="77777777" w:rsidTr="006501DD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BDBB10A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307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623C01A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M_P2/1/5</w:t>
            </w:r>
          </w:p>
        </w:tc>
      </w:tr>
      <w:tr w:rsidR="00F123EF" w:rsidRPr="00F123EF" w14:paraId="14B908FC" w14:textId="77777777" w:rsidTr="006501DD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120D7B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89C2962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polskim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EC7EA0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0C29ACB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PNJA - Gramatyka praktyczna 1</w:t>
            </w:r>
          </w:p>
        </w:tc>
      </w:tr>
      <w:tr w:rsidR="00F123EF" w:rsidRPr="00F123EF" w14:paraId="43DCC2A5" w14:textId="77777777" w:rsidTr="006501DD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9A579B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11FA7A7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angielskim</w:t>
            </w:r>
          </w:p>
        </w:tc>
        <w:tc>
          <w:tcPr>
            <w:tcW w:w="355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6FA369" w14:textId="77777777" w:rsidR="00C706F0" w:rsidRPr="00F123EF" w:rsidRDefault="00D644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Practical grammar 1</w:t>
            </w:r>
          </w:p>
        </w:tc>
      </w:tr>
      <w:tr w:rsidR="00F123EF" w:rsidRPr="00F123EF" w14:paraId="2632E08B" w14:textId="77777777" w:rsidTr="006501DD">
        <w:trPr>
          <w:trHeight w:val="375"/>
        </w:trPr>
        <w:tc>
          <w:tcPr>
            <w:tcW w:w="942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7240312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B9675D3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F123EF" w:rsidRPr="00F123EF" w14:paraId="28AC378B" w14:textId="77777777" w:rsidTr="006501DD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8DCF384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F76B937" w14:textId="3679F8F4" w:rsidR="00C706F0" w:rsidRPr="00F123EF" w:rsidRDefault="00FE2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EB206D"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ilologia</w:t>
            </w:r>
          </w:p>
        </w:tc>
      </w:tr>
      <w:tr w:rsidR="00F123EF" w:rsidRPr="00F123EF" w14:paraId="3DFBD231" w14:textId="77777777" w:rsidTr="006501DD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DB8AB0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E646ED0" w14:textId="74302345" w:rsidR="00C706F0" w:rsidRPr="00F123EF" w:rsidRDefault="00C0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="00EB206D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F123EF" w:rsidRPr="00F123EF" w14:paraId="5C724D17" w14:textId="77777777" w:rsidTr="006501DD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BB773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2D97BE2" w14:textId="65F5681E" w:rsidR="00C706F0" w:rsidRPr="00F123EF" w:rsidRDefault="00C0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studia pierwszego</w:t>
            </w:r>
            <w:r w:rsidR="00D64441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F123EF" w:rsidRPr="00F123EF" w14:paraId="56DA5E81" w14:textId="77777777" w:rsidTr="006501DD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045558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4AD501" w14:textId="58475575" w:rsidR="00C706F0" w:rsidRPr="00F123EF" w:rsidRDefault="00C0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</w:t>
            </w:r>
            <w:r w:rsidR="00FE2420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raktyczny</w:t>
            </w:r>
          </w:p>
        </w:tc>
      </w:tr>
      <w:tr w:rsidR="00F123EF" w:rsidRPr="00F123EF" w14:paraId="3B827A51" w14:textId="77777777" w:rsidTr="006501DD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685E3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8F35EA3" w14:textId="60188E9C" w:rsidR="00C706F0" w:rsidRPr="00F123EF" w:rsidRDefault="00C0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EB206D"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ilologia angielska</w:t>
            </w:r>
          </w:p>
        </w:tc>
      </w:tr>
      <w:tr w:rsidR="00F123EF" w:rsidRPr="00F123EF" w14:paraId="3739C0C4" w14:textId="77777777" w:rsidTr="006501DD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9B4CDF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E0B984" w14:textId="32FB9359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Wydział Nauk Humanistycznych  i </w:t>
            </w:r>
            <w:r w:rsidR="0097670D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</w:tc>
      </w:tr>
      <w:tr w:rsidR="00F123EF" w:rsidRPr="00F123EF" w14:paraId="6D2D1870" w14:textId="77777777" w:rsidTr="006501DD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DA4E171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697567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  <w:p w14:paraId="5DC9E9F3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email</w:t>
            </w:r>
          </w:p>
        </w:tc>
        <w:tc>
          <w:tcPr>
            <w:tcW w:w="497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D355F4" w14:textId="77777777" w:rsidR="00C706F0" w:rsidRPr="00F123EF" w:rsidRDefault="0097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Danuta Pietrzak</w:t>
            </w:r>
          </w:p>
          <w:p w14:paraId="5B33CC2F" w14:textId="7888AFE4" w:rsidR="0097670D" w:rsidRPr="00F123EF" w:rsidRDefault="0097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d.pietrzak@mazowiecka.edu.pl</w:t>
            </w:r>
          </w:p>
        </w:tc>
      </w:tr>
      <w:tr w:rsidR="00F123EF" w:rsidRPr="00F123EF" w14:paraId="52483FCD" w14:textId="77777777" w:rsidTr="006501DD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0F7A11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ACAE845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653D6FE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</w:t>
            </w:r>
          </w:p>
          <w:p w14:paraId="00FB3D7A" w14:textId="105222A0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Wydziału Nauk Humanistycznych i </w:t>
            </w:r>
            <w:r w:rsidR="0097670D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Informatyki</w:t>
            </w:r>
          </w:p>
          <w:p w14:paraId="41722027" w14:textId="77777777" w:rsidR="00C706F0" w:rsidRPr="00F123EF" w:rsidRDefault="00C706F0">
            <w:pPr>
              <w:pStyle w:val="Nagwek1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123EF" w:rsidRPr="00F123EF" w14:paraId="67F38DA3" w14:textId="77777777" w:rsidTr="006501DD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C4734A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387B339" w14:textId="0741C66A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97670D" w:rsidRPr="00F12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FE242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–</w:t>
            </w:r>
            <w:r w:rsidR="0097670D" w:rsidRPr="00F12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</w:tr>
      <w:tr w:rsidR="00F123EF" w:rsidRPr="00F123EF" w14:paraId="1E67EFE6" w14:textId="77777777" w:rsidTr="006501DD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9E9692" w14:textId="77777777" w:rsidR="00930A43" w:rsidRPr="00F123EF" w:rsidRDefault="00930A43" w:rsidP="00BA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D03307D" w14:textId="3184A9B1" w:rsidR="00930A43" w:rsidRPr="00F123EF" w:rsidRDefault="00FE2420" w:rsidP="00BA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Ć</w:t>
            </w:r>
            <w:r w:rsidR="00930A43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wiczenia</w:t>
            </w:r>
          </w:p>
        </w:tc>
      </w:tr>
      <w:tr w:rsidR="00F123EF" w:rsidRPr="00F123EF" w14:paraId="1AFA4199" w14:textId="77777777" w:rsidTr="006501DD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8D90B1" w14:textId="0F078FB0" w:rsidR="00C706F0" w:rsidRPr="00F123EF" w:rsidRDefault="00930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93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F48E0D" w14:textId="5A0FC63E" w:rsidR="00C706F0" w:rsidRPr="00F123EF" w:rsidRDefault="00930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F123EF" w:rsidRPr="00F123EF" w14:paraId="27816459" w14:textId="77777777" w:rsidTr="006501DD">
        <w:trPr>
          <w:cantSplit/>
          <w:trHeight w:val="315"/>
        </w:trPr>
        <w:tc>
          <w:tcPr>
            <w:tcW w:w="233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F48BE8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C109DE2" w14:textId="77777777" w:rsidR="009C0D5B" w:rsidRPr="009C0D5B" w:rsidRDefault="009C0D5B" w:rsidP="009C0D5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9C0D5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Przedmioty z grupy praktycznej nauki języka angielskiego</w:t>
            </w:r>
          </w:p>
          <w:p w14:paraId="55A7F57B" w14:textId="656E1B0D" w:rsidR="00C706F0" w:rsidRPr="00F123EF" w:rsidRDefault="00C706F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9F37D0E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F123EF" w:rsidRPr="00F123EF" w14:paraId="2E236D59" w14:textId="77777777" w:rsidTr="006501DD">
        <w:trPr>
          <w:trHeight w:val="420"/>
        </w:trPr>
        <w:tc>
          <w:tcPr>
            <w:tcW w:w="94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D1149F0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B4E83CF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F123EF" w:rsidRPr="00F123EF" w14:paraId="34C00247" w14:textId="77777777" w:rsidTr="006501DD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26BE4F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5FA16A" w14:textId="63159174" w:rsidR="00C706F0" w:rsidRPr="00F123EF" w:rsidRDefault="00EB2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moduł p</w:t>
            </w:r>
            <w:r w:rsidR="006501DD" w:rsidRPr="00F123EF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odstawowy MP</w:t>
            </w:r>
          </w:p>
        </w:tc>
      </w:tr>
      <w:tr w:rsidR="00F123EF" w:rsidRPr="00F123EF" w14:paraId="02FC9D4F" w14:textId="77777777" w:rsidTr="006501DD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241C0F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555431E" w14:textId="0487A640" w:rsidR="00C706F0" w:rsidRPr="00F123EF" w:rsidRDefault="00EB2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angielski</w:t>
            </w:r>
            <w:r w:rsidR="00192CE1"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język polski</w:t>
            </w:r>
          </w:p>
        </w:tc>
      </w:tr>
      <w:tr w:rsidR="00F123EF" w:rsidRPr="00F123EF" w14:paraId="6E585685" w14:textId="77777777" w:rsidTr="006501DD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2B9726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DA576A" w14:textId="65A051DE" w:rsidR="00C706F0" w:rsidRPr="00F123EF" w:rsidRDefault="009C0D5B" w:rsidP="0097670D">
            <w:pPr>
              <w:widowControl w:val="0"/>
              <w:spacing w:after="0" w:line="240" w:lineRule="auto"/>
              <w:ind w:left="82" w:right="33" w:firstLin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pl-PL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Znajomość języka angielskiego na poziomie B1</w:t>
            </w:r>
          </w:p>
        </w:tc>
      </w:tr>
    </w:tbl>
    <w:p w14:paraId="4DFC246D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75"/>
      </w:tblGrid>
      <w:tr w:rsidR="00F123EF" w:rsidRPr="00F123EF" w14:paraId="56959630" w14:textId="77777777" w:rsidTr="006501DD">
        <w:trPr>
          <w:trHeight w:val="375"/>
        </w:trPr>
        <w:tc>
          <w:tcPr>
            <w:tcW w:w="94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D0E4A07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83AE5FB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F123EF" w:rsidRPr="00F123EF" w14:paraId="265DA376" w14:textId="77777777" w:rsidTr="006501DD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AF9EA2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65759B" w14:textId="3591612A" w:rsidR="00C706F0" w:rsidRPr="00F123EF" w:rsidRDefault="00FE2420" w:rsidP="00F53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Ćwiczenia</w:t>
            </w:r>
          </w:p>
        </w:tc>
      </w:tr>
      <w:tr w:rsidR="00F123EF" w:rsidRPr="00F123EF" w14:paraId="537E0C33" w14:textId="77777777" w:rsidTr="006501DD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54ABC6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8F3359" w14:textId="0F8098BE" w:rsidR="00C706F0" w:rsidRDefault="00F53484" w:rsidP="00F53484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semestr 1: zaliczenie na ocenę</w:t>
            </w:r>
          </w:p>
          <w:p w14:paraId="5EC8AC12" w14:textId="1CA95332" w:rsidR="00F53484" w:rsidRPr="00F123EF" w:rsidRDefault="00F53484" w:rsidP="00F53484"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semestr 2: egzamin</w:t>
            </w:r>
          </w:p>
        </w:tc>
      </w:tr>
      <w:tr w:rsidR="00F123EF" w:rsidRPr="00F123EF" w14:paraId="04611F8E" w14:textId="77777777" w:rsidTr="006501DD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A6DC51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1B88EF" w14:textId="26E85845" w:rsidR="00562CF7" w:rsidRPr="00F123EF" w:rsidRDefault="00562CF7" w:rsidP="00562CF7">
            <w:pPr>
              <w:tabs>
                <w:tab w:val="left" w:pos="14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pl-PL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metoda podająca, metoda poszukująca, metoda problemowa, metoda zadaniowa, analiza materiału językowego</w:t>
            </w:r>
          </w:p>
        </w:tc>
      </w:tr>
      <w:tr w:rsidR="00F123EF" w:rsidRPr="00917619" w14:paraId="5067A4F4" w14:textId="77777777" w:rsidTr="006501DD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D043F30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Wykaz Literatury</w:t>
            </w:r>
          </w:p>
        </w:tc>
        <w:tc>
          <w:tcPr>
            <w:tcW w:w="73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30F5E02" w14:textId="2F965BB4" w:rsidR="001B08D6" w:rsidRPr="00F123EF" w:rsidRDefault="00D6444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pl-PL" w:bidi="pl-PL"/>
              </w:rPr>
            </w:pPr>
            <w:proofErr w:type="spellStart"/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  <w:t>Podstawowa</w:t>
            </w:r>
            <w:proofErr w:type="spellEnd"/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  <w:t>:</w:t>
            </w:r>
            <w:r w:rsidRPr="00F123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pl-PL" w:bidi="pl-PL"/>
              </w:rPr>
              <w:t xml:space="preserve"> </w:t>
            </w:r>
          </w:p>
          <w:p w14:paraId="72E30007" w14:textId="6F831523" w:rsidR="00F123EF" w:rsidRPr="00F123EF" w:rsidRDefault="00F123EF" w:rsidP="001B08D6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color w:val="auto"/>
                <w:lang w:val="en-GB" w:bidi="pl-PL"/>
              </w:rPr>
            </w:pPr>
            <w:r w:rsidRPr="00F123EF">
              <w:rPr>
                <w:rFonts w:eastAsia="Times New Roman"/>
                <w:color w:val="auto"/>
                <w:lang w:val="en-GB" w:bidi="pl-PL"/>
              </w:rPr>
              <w:t xml:space="preserve">Evans V. </w:t>
            </w:r>
            <w:proofErr w:type="spellStart"/>
            <w:r w:rsidRPr="00F123EF">
              <w:rPr>
                <w:rFonts w:eastAsia="Times New Roman"/>
                <w:color w:val="auto"/>
                <w:lang w:val="en-GB" w:bidi="pl-PL"/>
              </w:rPr>
              <w:t>Grammarway</w:t>
            </w:r>
            <w:proofErr w:type="spellEnd"/>
            <w:r w:rsidRPr="00F123EF">
              <w:rPr>
                <w:rFonts w:eastAsia="Times New Roman"/>
                <w:color w:val="auto"/>
                <w:lang w:val="en-GB" w:bidi="pl-PL"/>
              </w:rPr>
              <w:t xml:space="preserve"> 4, Newbury: Express Publishing, 2007.</w:t>
            </w:r>
          </w:p>
          <w:p w14:paraId="540B4BCC" w14:textId="58F2BA54" w:rsidR="00C706F0" w:rsidRPr="00F123EF" w:rsidRDefault="001B08D6" w:rsidP="001B08D6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color w:val="auto"/>
                <w:lang w:val="en-GB" w:bidi="pl-PL"/>
              </w:rPr>
            </w:pPr>
            <w:r w:rsidRPr="00F123EF">
              <w:rPr>
                <w:rFonts w:eastAsia="Times New Roman"/>
                <w:color w:val="auto"/>
                <w:lang w:val="en-GB" w:bidi="pl-PL"/>
              </w:rPr>
              <w:t>Foley M.&amp; Hall D. My Grammar Lab Intermediate,</w:t>
            </w:r>
            <w:r w:rsidRPr="00F123EF">
              <w:rPr>
                <w:rFonts w:eastAsia="Times New Roman"/>
                <w:color w:val="auto"/>
                <w:spacing w:val="-10"/>
                <w:lang w:val="en-GB" w:bidi="pl-PL"/>
              </w:rPr>
              <w:t xml:space="preserve"> Harlow: </w:t>
            </w:r>
            <w:r w:rsidRPr="00F123EF">
              <w:rPr>
                <w:rFonts w:eastAsia="Times New Roman"/>
                <w:color w:val="auto"/>
                <w:lang w:val="en-GB" w:bidi="pl-PL"/>
              </w:rPr>
              <w:t>Pearson, 2013.</w:t>
            </w:r>
          </w:p>
        </w:tc>
      </w:tr>
      <w:tr w:rsidR="00F123EF" w:rsidRPr="00917619" w14:paraId="35ED7F6C" w14:textId="77777777" w:rsidTr="006501DD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30084C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37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4BB156A" w14:textId="2D7680FB" w:rsidR="00C706F0" w:rsidRPr="00F123EF" w:rsidRDefault="00D64441">
            <w:pPr>
              <w:tabs>
                <w:tab w:val="left" w:pos="717"/>
              </w:tabs>
              <w:spacing w:line="292" w:lineRule="exact"/>
              <w:ind w:left="8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</w:pPr>
            <w:proofErr w:type="spellStart"/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  <w:t>Uzupełniająca</w:t>
            </w:r>
            <w:proofErr w:type="spellEnd"/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GB"/>
              </w:rPr>
              <w:t>:</w:t>
            </w:r>
          </w:p>
          <w:p w14:paraId="57460DDA" w14:textId="3B702971" w:rsidR="00F123EF" w:rsidRPr="00F123EF" w:rsidRDefault="00F123EF" w:rsidP="00F123EF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color w:val="auto"/>
                <w:lang w:val="en-GB" w:bidi="pl-PL"/>
              </w:rPr>
            </w:pPr>
            <w:r w:rsidRPr="00F123EF">
              <w:rPr>
                <w:rFonts w:eastAsia="Times New Roman"/>
                <w:color w:val="auto"/>
                <w:lang w:val="en-GB" w:bidi="pl-PL"/>
              </w:rPr>
              <w:t xml:space="preserve">Evans </w:t>
            </w:r>
            <w:r w:rsidRPr="00F123EF">
              <w:rPr>
                <w:rFonts w:eastAsia="Times New Roman"/>
                <w:color w:val="auto"/>
                <w:spacing w:val="-11"/>
                <w:lang w:val="en-GB" w:bidi="pl-PL"/>
              </w:rPr>
              <w:t xml:space="preserve">V., </w:t>
            </w:r>
            <w:r w:rsidRPr="00F123EF">
              <w:rPr>
                <w:rFonts w:eastAsia="Times New Roman"/>
                <w:color w:val="auto"/>
                <w:lang w:val="en-GB" w:bidi="pl-PL"/>
              </w:rPr>
              <w:t>FCE Use of English 1, Newbury: Express</w:t>
            </w:r>
            <w:r w:rsidRPr="00F123EF">
              <w:rPr>
                <w:rFonts w:eastAsia="Times New Roman"/>
                <w:color w:val="auto"/>
                <w:spacing w:val="4"/>
                <w:lang w:val="en-GB" w:bidi="pl-PL"/>
              </w:rPr>
              <w:t xml:space="preserve"> </w:t>
            </w:r>
            <w:r w:rsidRPr="00F123EF">
              <w:rPr>
                <w:rFonts w:eastAsia="Times New Roman"/>
                <w:color w:val="auto"/>
                <w:lang w:val="en-GB" w:bidi="pl-PL"/>
              </w:rPr>
              <w:t>Publishing, 2009.</w:t>
            </w:r>
          </w:p>
          <w:p w14:paraId="12B97B79" w14:textId="77777777" w:rsidR="00BC4143" w:rsidRDefault="001B08D6" w:rsidP="00BC4143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color w:val="auto"/>
                <w:lang w:val="en-GB" w:bidi="pl-PL"/>
              </w:rPr>
            </w:pPr>
            <w:r w:rsidRPr="00F123EF">
              <w:rPr>
                <w:rFonts w:eastAsia="Times New Roman"/>
                <w:color w:val="auto"/>
                <w:lang w:val="en-GB" w:bidi="pl-PL"/>
              </w:rPr>
              <w:t xml:space="preserve">Evans </w:t>
            </w:r>
            <w:r w:rsidRPr="00F123EF">
              <w:rPr>
                <w:rFonts w:eastAsia="Times New Roman"/>
                <w:color w:val="auto"/>
                <w:spacing w:val="-11"/>
                <w:lang w:val="en-GB" w:bidi="pl-PL"/>
              </w:rPr>
              <w:t xml:space="preserve">V., </w:t>
            </w:r>
            <w:r w:rsidRPr="00F123EF">
              <w:rPr>
                <w:rFonts w:eastAsia="Times New Roman"/>
                <w:color w:val="auto"/>
                <w:lang w:val="en-GB" w:bidi="pl-PL"/>
              </w:rPr>
              <w:t>FCE Use of English 2, Newbury: Express</w:t>
            </w:r>
            <w:r w:rsidRPr="00F123EF">
              <w:rPr>
                <w:rFonts w:eastAsia="Times New Roman"/>
                <w:color w:val="auto"/>
                <w:spacing w:val="4"/>
                <w:lang w:val="en-GB" w:bidi="pl-PL"/>
              </w:rPr>
              <w:t xml:space="preserve"> </w:t>
            </w:r>
            <w:r w:rsidRPr="00F123EF">
              <w:rPr>
                <w:rFonts w:eastAsia="Times New Roman"/>
                <w:color w:val="auto"/>
                <w:lang w:val="en-GB" w:bidi="pl-PL"/>
              </w:rPr>
              <w:t>Publishing, 2009.</w:t>
            </w:r>
          </w:p>
          <w:p w14:paraId="5FCC267D" w14:textId="73D20BCD" w:rsidR="00632425" w:rsidRPr="00BC4143" w:rsidRDefault="00632425" w:rsidP="00BC4143">
            <w:pPr>
              <w:pStyle w:val="Akapitzlist"/>
              <w:numPr>
                <w:ilvl w:val="0"/>
                <w:numId w:val="9"/>
              </w:numPr>
              <w:rPr>
                <w:rFonts w:eastAsia="Times New Roman"/>
                <w:color w:val="auto"/>
                <w:lang w:val="en-GB" w:bidi="pl-PL"/>
              </w:rPr>
            </w:pPr>
            <w:r w:rsidRPr="00BC4143">
              <w:rPr>
                <w:sz w:val="23"/>
                <w:szCs w:val="23"/>
                <w:lang w:val="en-GB"/>
              </w:rPr>
              <w:t>Forsyth W., Lavender S., “Grammar Activities 2: Upper</w:t>
            </w:r>
            <w:r w:rsidR="00BC4143">
              <w:rPr>
                <w:sz w:val="23"/>
                <w:szCs w:val="23"/>
                <w:lang w:val="en-GB"/>
              </w:rPr>
              <w:t>-</w:t>
            </w:r>
            <w:r w:rsidRPr="00BC4143">
              <w:rPr>
                <w:sz w:val="23"/>
                <w:szCs w:val="23"/>
                <w:lang w:val="en-GB"/>
              </w:rPr>
              <w:t>Intermediate”, Oxford: Macmillan Heinemann, 2002.</w:t>
            </w:r>
          </w:p>
        </w:tc>
      </w:tr>
    </w:tbl>
    <w:p w14:paraId="733E2F4B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799"/>
        <w:gridCol w:w="1025"/>
        <w:gridCol w:w="5303"/>
        <w:gridCol w:w="1043"/>
      </w:tblGrid>
      <w:tr w:rsidR="00F123EF" w:rsidRPr="00F123EF" w14:paraId="7F2FF829" w14:textId="77777777" w:rsidTr="006501DD">
        <w:trPr>
          <w:trHeight w:val="405"/>
        </w:trPr>
        <w:tc>
          <w:tcPr>
            <w:tcW w:w="942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33A94104" w14:textId="51919B3D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</w:t>
            </w:r>
            <w:r w:rsidR="0047750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ELE, TREŚCI I EFEKTY UCZENIA SIĘ</w:t>
            </w:r>
          </w:p>
        </w:tc>
      </w:tr>
      <w:tr w:rsidR="00F123EF" w:rsidRPr="00F123EF" w14:paraId="64726074" w14:textId="77777777" w:rsidTr="006501DD">
        <w:trPr>
          <w:trHeight w:val="915"/>
        </w:trPr>
        <w:tc>
          <w:tcPr>
            <w:tcW w:w="20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50488F" w14:textId="77777777" w:rsidR="00C706F0" w:rsidRPr="00F123EF" w:rsidRDefault="00D64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18FC85F8" w14:textId="77777777" w:rsidR="00C706F0" w:rsidRPr="00F123EF" w:rsidRDefault="00D644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737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B3C3FC" w14:textId="30D6D5D9" w:rsidR="00C706F0" w:rsidRPr="00F123EF" w:rsidRDefault="00F123EF" w:rsidP="00F123E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23EF">
              <w:rPr>
                <w:rFonts w:ascii="Times New Roman" w:hAnsi="Times New Roman" w:cs="Times New Roman"/>
                <w:color w:val="auto"/>
              </w:rPr>
              <w:t xml:space="preserve">Cele przedmiotu obejmują usystematyzowanie i rozszerzenie znajomości zagadnień gramatycznych </w:t>
            </w:r>
            <w:r w:rsidR="00791148">
              <w:rPr>
                <w:rFonts w:ascii="Times New Roman" w:hAnsi="Times New Roman" w:cs="Times New Roman"/>
                <w:color w:val="auto"/>
              </w:rPr>
              <w:t>do poziomu</w:t>
            </w:r>
            <w:r w:rsidRPr="00F123EF">
              <w:rPr>
                <w:rFonts w:ascii="Times New Roman" w:hAnsi="Times New Roman" w:cs="Times New Roman"/>
                <w:color w:val="auto"/>
              </w:rPr>
              <w:t xml:space="preserve"> B</w:t>
            </w:r>
            <w:r w:rsidR="00F53484">
              <w:rPr>
                <w:rFonts w:ascii="Times New Roman" w:hAnsi="Times New Roman" w:cs="Times New Roman"/>
                <w:color w:val="auto"/>
              </w:rPr>
              <w:t>2</w:t>
            </w:r>
            <w:r w:rsidRPr="00F123EF">
              <w:rPr>
                <w:rFonts w:ascii="Times New Roman" w:hAnsi="Times New Roman" w:cs="Times New Roman"/>
                <w:color w:val="auto"/>
              </w:rPr>
              <w:t xml:space="preserve"> wg Europejskiego Systemu Opisu Kształcenia Językowego oraz wprowadzenie elementów leksyki i idiomatyki na poziomie B</w:t>
            </w:r>
            <w:r w:rsidR="00F53484">
              <w:rPr>
                <w:rFonts w:ascii="Times New Roman" w:hAnsi="Times New Roman" w:cs="Times New Roman"/>
                <w:color w:val="auto"/>
              </w:rPr>
              <w:t>2</w:t>
            </w:r>
            <w:r w:rsidRPr="00F123EF">
              <w:rPr>
                <w:rFonts w:ascii="Times New Roman" w:hAnsi="Times New Roman" w:cs="Times New Roman"/>
                <w:color w:val="auto"/>
              </w:rPr>
              <w:t xml:space="preserve"> wg Europejskiego Systemu Opisu Kształcenia Językowego</w:t>
            </w:r>
            <w:r w:rsidR="00E02821">
              <w:rPr>
                <w:rFonts w:ascii="Times New Roman" w:hAnsi="Times New Roman" w:cs="Times New Roman"/>
                <w:color w:val="auto"/>
              </w:rPr>
              <w:t xml:space="preserve"> ze szczególnym uwzględnieniem ich zastosowania w środowisku pracy.</w:t>
            </w:r>
          </w:p>
        </w:tc>
      </w:tr>
      <w:tr w:rsidR="00F123EF" w:rsidRPr="00F123EF" w14:paraId="5CCD4347" w14:textId="77777777" w:rsidTr="006501DD">
        <w:trPr>
          <w:trHeight w:val="388"/>
        </w:trPr>
        <w:tc>
          <w:tcPr>
            <w:tcW w:w="942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2390792" w14:textId="77777777" w:rsidR="00C706F0" w:rsidRPr="00F123EF" w:rsidRDefault="00C706F0" w:rsidP="0065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0E42E33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F123EF" w:rsidRPr="00F123EF" w14:paraId="601DE6D0" w14:textId="77777777" w:rsidTr="006501DD">
        <w:trPr>
          <w:trHeight w:val="52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99AD216" w14:textId="07EC5612" w:rsidR="003D21AF" w:rsidRPr="00F123EF" w:rsidRDefault="00477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</w:t>
            </w:r>
            <w:r w:rsidR="003D21AF"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(kody)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37A60EB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  <w:p w14:paraId="18E509CA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5B54BDF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372C7A69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  <w:p w14:paraId="4060E42A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123EF" w:rsidRPr="00F123EF" w14:paraId="72AC2482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6A1E511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1BDD9D76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45A4E532" w14:textId="1AF1A59D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1F99643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068625" w14:textId="4645136F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</w:rPr>
              <w:t>Czasy gramatyczne</w:t>
            </w:r>
            <w:r w:rsidRPr="00F123EF">
              <w:rPr>
                <w:rFonts w:ascii="Times New Roman" w:hAnsi="Times New Roman" w:cs="Times New Roman"/>
                <w:color w:val="auto"/>
              </w:rPr>
              <w:t>: teraźniejsze, przeszłe, sposoby wyrażania przyszłości, konwersja strukturalna;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855124E" w14:textId="10A7CF3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123EF" w:rsidRPr="00F123EF" w14:paraId="3A13CFEB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36B401E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04878EB3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510177E7" w14:textId="6D3694EB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61A951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DA95E71" w14:textId="630769FB" w:rsidR="00F123EF" w:rsidRPr="00F123EF" w:rsidRDefault="00F123EF" w:rsidP="00F123E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</w:rPr>
              <w:t>Czasowniki modalne</w:t>
            </w:r>
            <w:r w:rsidRPr="00F123EF">
              <w:rPr>
                <w:rFonts w:ascii="Times New Roman" w:hAnsi="Times New Roman" w:cs="Times New Roman"/>
                <w:color w:val="auto"/>
              </w:rPr>
              <w:t>: funkcje, charakterystyka, konwersja strukturalna;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59902F8" w14:textId="10C532D8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123EF" w:rsidRPr="00F123EF" w14:paraId="486F08D0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1FBE41E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176B50B5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251C2C76" w14:textId="2F0BC1CA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4E26649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C7AD9EF" w14:textId="2E79A82A" w:rsidR="00F123EF" w:rsidRPr="00F123EF" w:rsidRDefault="00F123EF" w:rsidP="00F123EF">
            <w:pPr>
              <w:pStyle w:val="Akapitzlist"/>
              <w:ind w:left="11"/>
              <w:rPr>
                <w:b/>
                <w:bCs/>
                <w:color w:val="auto"/>
              </w:rPr>
            </w:pPr>
            <w:r w:rsidRPr="00F123EF">
              <w:rPr>
                <w:b/>
                <w:color w:val="auto"/>
              </w:rPr>
              <w:t>Gerundium i bezokolicznik</w:t>
            </w:r>
            <w:r w:rsidRPr="00F123EF">
              <w:rPr>
                <w:color w:val="auto"/>
              </w:rPr>
              <w:t>: czasy bezokolicznika oraz formy –</w:t>
            </w:r>
            <w:proofErr w:type="spellStart"/>
            <w:r w:rsidRPr="00F123EF">
              <w:rPr>
                <w:color w:val="auto"/>
              </w:rPr>
              <w:t>ing</w:t>
            </w:r>
            <w:proofErr w:type="spellEnd"/>
            <w:r w:rsidRPr="00F123EF">
              <w:rPr>
                <w:color w:val="auto"/>
              </w:rPr>
              <w:t>, funkcje w zdaniu, parafraza;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0077061" w14:textId="783C5558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123EF" w:rsidRPr="00F123EF" w14:paraId="4B11807D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16249E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7987B11D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66B1E9A7" w14:textId="2AC020CA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25DA08E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CE54F36" w14:textId="0C350EE7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</w:rPr>
              <w:t>Strona bierna</w:t>
            </w:r>
            <w:r w:rsidRPr="00F123EF">
              <w:rPr>
                <w:rFonts w:ascii="Times New Roman" w:hAnsi="Times New Roman" w:cs="Times New Roman"/>
                <w:color w:val="auto"/>
              </w:rPr>
              <w:t>;</w:t>
            </w:r>
            <w:r w:rsidRPr="00F123EF">
              <w:rPr>
                <w:rFonts w:ascii="Times New Roman" w:hAnsi="Times New Roman" w:cs="Times New Roman"/>
                <w:b/>
                <w:color w:val="auto"/>
              </w:rPr>
              <w:t xml:space="preserve"> Przyczynowe „</w:t>
            </w:r>
            <w:proofErr w:type="spellStart"/>
            <w:r w:rsidRPr="00F123EF">
              <w:rPr>
                <w:rFonts w:ascii="Times New Roman" w:hAnsi="Times New Roman" w:cs="Times New Roman"/>
                <w:b/>
                <w:color w:val="auto"/>
              </w:rPr>
              <w:t>have</w:t>
            </w:r>
            <w:proofErr w:type="spellEnd"/>
            <w:r w:rsidRPr="00F123EF">
              <w:rPr>
                <w:rFonts w:ascii="Times New Roman" w:hAnsi="Times New Roman" w:cs="Times New Roman"/>
                <w:b/>
                <w:color w:val="auto"/>
              </w:rPr>
              <w:t>”:</w:t>
            </w:r>
            <w:r w:rsidRPr="00F123EF">
              <w:rPr>
                <w:rFonts w:ascii="Times New Roman" w:hAnsi="Times New Roman" w:cs="Times New Roman"/>
                <w:color w:val="auto"/>
              </w:rPr>
              <w:t xml:space="preserve"> konwersja strukturalna;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41CAC79" w14:textId="3DA2F8BF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123EF" w:rsidRPr="00F123EF" w14:paraId="25C6735E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7B6B0C3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26A7F857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797B0FC7" w14:textId="2D960895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119335E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D44A2E" w14:textId="6A897DDF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Tryby warunkowe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rodzaje, inwersja w trybach warunkowych;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2EA6EB" w14:textId="302D80E5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123EF" w:rsidRPr="00F123EF" w14:paraId="04160FD5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FD3FD04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329E67D5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4944A980" w14:textId="27A1F5CC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A2770DC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6218E34" w14:textId="37AEB891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Przeszłość nierzeczywista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szczególne przypadki użycia czasów;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059120B" w14:textId="5CB68BEF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123EF" w:rsidRPr="00F123EF" w14:paraId="7A6520A2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B5F4A30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61ADCAF5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5D6A1E11" w14:textId="1090D2B3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B105B26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85AD00" w14:textId="44EB6360" w:rsidR="00F123EF" w:rsidRPr="00F123EF" w:rsidRDefault="00F123EF" w:rsidP="00F123EF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</w:rPr>
              <w:t>Mowa zależna</w:t>
            </w:r>
            <w:r w:rsidRPr="00F123EF">
              <w:rPr>
                <w:rFonts w:ascii="Times New Roman" w:hAnsi="Times New Roman" w:cs="Times New Roman"/>
                <w:color w:val="auto"/>
              </w:rPr>
              <w:t>: zasady zamiany, czasowniki modalne w mowie zależnej, czasowniki wprowadzające, typy mieszane mowy zależnej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C4ABDEE" w14:textId="6223393F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123EF" w:rsidRPr="00F123EF" w14:paraId="096B964F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EEFD91F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726947A9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14A1EA81" w14:textId="2D5C1D70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2AE0FE3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AA433B6" w14:textId="15502568" w:rsidR="00F123EF" w:rsidRPr="00F123EF" w:rsidRDefault="00F123EF" w:rsidP="00F123EF">
            <w:pPr>
              <w:pStyle w:val="Akapitzlist"/>
              <w:ind w:left="11"/>
              <w:rPr>
                <w:b/>
                <w:bCs/>
                <w:color w:val="auto"/>
              </w:rPr>
            </w:pPr>
            <w:r w:rsidRPr="00F123EF">
              <w:rPr>
                <w:b/>
                <w:color w:val="auto"/>
              </w:rPr>
              <w:t>Rzeczownik</w:t>
            </w:r>
            <w:r w:rsidRPr="00F123EF">
              <w:rPr>
                <w:color w:val="auto"/>
              </w:rPr>
              <w:t xml:space="preserve">i: liczba, rodzaj, rzeczowniki policzalne i niepoliczalne oraz </w:t>
            </w:r>
            <w:r w:rsidRPr="00F123EF">
              <w:rPr>
                <w:b/>
                <w:color w:val="auto"/>
              </w:rPr>
              <w:t>rodzajniki;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8608217" w14:textId="7C58158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123EF" w:rsidRPr="00F123EF" w14:paraId="42521A2E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1E22E73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1D1CC6AC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7F720207" w14:textId="067EC526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3C4C2A0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E6B462C" w14:textId="3EB7BDDB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Przymiotniki i przysłówki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słowotwórstwo, kolejność, stopniowanie;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46FDBDA" w14:textId="5A3ECE9B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123EF" w:rsidRPr="00F123EF" w14:paraId="21F44B69" w14:textId="77777777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85DF861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580E7635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62C32456" w14:textId="621C10AF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355D7F9" w14:textId="77777777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4B5867" w14:textId="29FB4171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Zdania przydawkowe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definiujące i niedefiniujące; 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88B4574" w14:textId="3689062C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123EF" w:rsidRPr="00F123EF" w14:paraId="07B41926" w14:textId="4E7E3BE2" w:rsidTr="006501DD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9B8E5CF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7555270A" w14:textId="77777777" w:rsidR="00636027" w:rsidRPr="00F123EF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67119936" w14:textId="2A5C833C" w:rsidR="00F123EF" w:rsidRPr="00636027" w:rsidRDefault="00636027" w:rsidP="006360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</w:tc>
        <w:tc>
          <w:tcPr>
            <w:tcW w:w="18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BC26BB8" w14:textId="24F876CC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5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33725D0" w14:textId="255832EC" w:rsidR="00F123EF" w:rsidRPr="00F123EF" w:rsidRDefault="00F123EF" w:rsidP="00F1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Zdania okolicznikowe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czasu, celu, wyniku, ustępstwa, przyczyny, miejsca, zdania wykrzyknikowe.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BCC231E" w14:textId="41BE951C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123EF" w:rsidRPr="00F123EF" w14:paraId="412F2483" w14:textId="77777777" w:rsidTr="006501DD">
        <w:trPr>
          <w:trHeight w:val="388"/>
        </w:trPr>
        <w:tc>
          <w:tcPr>
            <w:tcW w:w="838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AF5762" w14:textId="77777777" w:rsidR="00F123EF" w:rsidRPr="00F123EF" w:rsidRDefault="00F123EF" w:rsidP="00F12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0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9F7A99" w14:textId="448FE79A" w:rsidR="00F123EF" w:rsidRPr="00F123EF" w:rsidRDefault="00F123EF" w:rsidP="00F1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</w:tbl>
    <w:p w14:paraId="489882C4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F123EF" w:rsidRPr="00F123EF" w14:paraId="541778B8" w14:textId="77777777" w:rsidTr="006501DD">
        <w:trPr>
          <w:trHeight w:val="315"/>
        </w:trPr>
        <w:tc>
          <w:tcPr>
            <w:tcW w:w="9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DDD767E" w14:textId="4824C225" w:rsidR="00C706F0" w:rsidRPr="00F123EF" w:rsidRDefault="00D644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  <w:r w:rsidR="0047750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Efekty uczenia się</w:t>
            </w:r>
          </w:p>
        </w:tc>
      </w:tr>
      <w:tr w:rsidR="00F123EF" w:rsidRPr="00F123EF" w14:paraId="3B2DF6A4" w14:textId="77777777" w:rsidTr="006501DD">
        <w:trPr>
          <w:trHeight w:val="894"/>
        </w:trPr>
        <w:tc>
          <w:tcPr>
            <w:tcW w:w="9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F123EF" w:rsidRPr="00F123EF" w14:paraId="22B58FE3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37F067C" w14:textId="77777777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B287C24" w14:textId="77777777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B2F5AA7" w14:textId="77777777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F123EF" w:rsidRPr="00F123EF" w14:paraId="5DC5C6EA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2A5DBB6D" w14:textId="77777777" w:rsidR="00C706F0" w:rsidRPr="00F123EF" w:rsidRDefault="00C706F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8EC14C5" w14:textId="77777777" w:rsidR="00C706F0" w:rsidRPr="009C0D5B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9C0D5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3E5B10B" w14:textId="77777777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F123EF" w:rsidRPr="00F123EF" w14:paraId="4E582D5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76CE9A2" w14:textId="0E4B8AF9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84BB188" w14:textId="030D8146" w:rsidR="00C706F0" w:rsidRPr="004F0FE1" w:rsidRDefault="002339F0" w:rsidP="00AE4A0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 </w:t>
                  </w:r>
                  <w:r w:rsidR="00B81851"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zaawansowaną</w:t>
                  </w:r>
                  <w:r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wiedzę z zakresu gramatyki języka angielskiego </w:t>
                  </w:r>
                  <w:r w:rsidR="0048470C"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na poziomie B2 wg Europejskiego Systemu Opisu Kształcenia Językowego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AE6ABC4" w14:textId="42EDAA95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</w:t>
                  </w:r>
                  <w:r w:rsidR="004078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F123EF" w:rsidRPr="00F123EF" w14:paraId="287DA475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058827C" w14:textId="031F18E6" w:rsidR="002339F0" w:rsidRPr="00F123EF" w:rsidRDefault="0023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E92B7B8" w14:textId="05193E20" w:rsidR="002339F0" w:rsidRPr="004F0FE1" w:rsidRDefault="004078F5" w:rsidP="00AE4A0C">
                  <w:pPr>
                    <w:tabs>
                      <w:tab w:val="left" w:pos="167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 </w:t>
                  </w:r>
                  <w:r w:rsidR="00B81851"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zaawansowaną</w:t>
                  </w:r>
                  <w:r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wiedzę teoretyczną oraz zna zasady tworzenia, użycia i przekształcania skomplikowanych struktur gramatycznych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1081649" w14:textId="56E3DAB1" w:rsidR="002339F0" w:rsidRPr="00F123EF" w:rsidRDefault="002339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</w:t>
                  </w:r>
                  <w:r w:rsidR="004078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W03</w:t>
                  </w:r>
                </w:p>
                <w:p w14:paraId="0D9F0489" w14:textId="360A445E" w:rsidR="00E017EA" w:rsidRPr="00F123EF" w:rsidRDefault="00E01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</w:t>
                  </w:r>
                  <w:r w:rsidR="004078F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04</w:t>
                  </w:r>
                </w:p>
              </w:tc>
            </w:tr>
            <w:tr w:rsidR="00F123EF" w:rsidRPr="00F123EF" w14:paraId="6C0C8D35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349C5242" w14:textId="77777777" w:rsidR="00C706F0" w:rsidRPr="004F0FE1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F0FE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F123EF" w:rsidRPr="00F123EF" w14:paraId="159DADA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8922549" w14:textId="5B0AE9FF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9AD453F" w14:textId="326D3BCA" w:rsidR="00C706F0" w:rsidRPr="004F0FE1" w:rsidRDefault="002339F0" w:rsidP="00AE4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potrafi posługiwać się językiem angielskim na poziomie B2 wg Europejskiego Systemu Opisu Kształcenia Językowego, co umożliwia trafne przekazanie i negocjowanie treści językowych z dostosowaniem do potrzeb odbiorców</w:t>
                  </w:r>
                  <w:r w:rsidR="00290428" w:rsidRPr="004F0F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w tym w działalności zawodowej ścieżek kształcenia określonych dla kierunku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7467905" w14:textId="52E51E8A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</w:t>
                  </w:r>
                  <w:r w:rsidR="002B03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F123EF" w:rsidRPr="00F123EF" w14:paraId="72B5A78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8E7ED09" w14:textId="4CBFCF8D" w:rsidR="00D751F2" w:rsidRPr="00F123EF" w:rsidRDefault="004847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47D594B" w14:textId="2C30D582" w:rsidR="00D751F2" w:rsidRPr="00F123EF" w:rsidRDefault="002B0341" w:rsidP="00AE4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samodzielnie zdobywać wiedzę, korzystając ze słowników specjalistycznych i mediów elektronicznych oraz rozwijać umiejętności językowe korzystając ze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wskazówek </w:t>
                  </w:r>
                  <w:r w:rsidR="001964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prowadzącego zajęcia gramatyki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4D5102B" w14:textId="77777777" w:rsidR="0048470C" w:rsidRDefault="0048470C" w:rsidP="00E01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K_U</w:t>
                  </w:r>
                  <w:r w:rsidR="00196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10</w:t>
                  </w:r>
                </w:p>
                <w:p w14:paraId="5D44BA67" w14:textId="77777777" w:rsidR="00196442" w:rsidRDefault="00196442" w:rsidP="00E01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K_U06</w:t>
                  </w:r>
                </w:p>
                <w:p w14:paraId="07D78929" w14:textId="7243AFBA" w:rsidR="00196442" w:rsidRPr="00F123EF" w:rsidRDefault="00196442" w:rsidP="00E017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K_U07</w:t>
                  </w:r>
                </w:p>
              </w:tc>
            </w:tr>
            <w:tr w:rsidR="00F123EF" w:rsidRPr="00F123EF" w14:paraId="6F916AF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DF06EB2" w14:textId="758A44FD" w:rsidR="0048470C" w:rsidRPr="00F123EF" w:rsidRDefault="004847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U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BD38CFE" w14:textId="55C0B654" w:rsidR="0048470C" w:rsidRPr="00F123EF" w:rsidRDefault="0048470C" w:rsidP="00AE4A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potrafi </w:t>
                  </w:r>
                  <w:r w:rsidR="00196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praktycznie stosować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wiedz</w:t>
                  </w:r>
                  <w:r w:rsidR="00196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ę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teoretyczną</w:t>
                  </w:r>
                  <w:r w:rsidR="00196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z zakresu gramatyki języka angielskiego w pracy indywidualnej i zespołowej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6CC695C" w14:textId="1E9F66D9" w:rsidR="00196442" w:rsidRDefault="0048470C" w:rsidP="0019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</w:t>
                  </w:r>
                  <w:r w:rsidR="00196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U01</w:t>
                  </w:r>
                </w:p>
                <w:p w14:paraId="4DD49628" w14:textId="1D685688" w:rsidR="0048470C" w:rsidRPr="00F123EF" w:rsidRDefault="0048470C" w:rsidP="001964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K_U1</w:t>
                  </w:r>
                  <w:r w:rsidR="00196442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F123EF" w:rsidRPr="00F123EF" w14:paraId="54F53699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488C99CD" w14:textId="77777777" w:rsidR="00C706F0" w:rsidRPr="00F123EF" w:rsidRDefault="00D64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F123EF" w:rsidRPr="00F123EF" w14:paraId="5BE46F76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06E9681" w14:textId="548585E9" w:rsidR="00562CF7" w:rsidRPr="00F123EF" w:rsidRDefault="00AE4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D90A4FD" w14:textId="5C9678CD" w:rsidR="00562CF7" w:rsidRPr="00F123EF" w:rsidRDefault="00A0741D" w:rsidP="00AE4A0C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</w:t>
                  </w:r>
                  <w:r w:rsidR="00F5348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rawidłowo ide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</w:t>
                  </w:r>
                  <w:r w:rsidR="00F5348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tyfikuje </w:t>
                  </w:r>
                  <w:r w:rsidR="00AE4A0C"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własne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silne i słabe strony </w:t>
                  </w:r>
                  <w:r w:rsidR="00AE4A0C"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 zakresie kompetencji gramatycznej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 jest gotów do podejmowania działań kompensujących braki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585C97D" w14:textId="3CDD870B" w:rsidR="00AE4A0C" w:rsidRPr="00F123EF" w:rsidRDefault="00AE4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</w:t>
                  </w:r>
                  <w:r w:rsidR="00A0741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02</w:t>
                  </w:r>
                </w:p>
                <w:p w14:paraId="6E035D12" w14:textId="77777777" w:rsidR="00562CF7" w:rsidRDefault="003160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123E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</w:t>
                  </w:r>
                  <w:r w:rsidR="00A0741D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04</w:t>
                  </w:r>
                </w:p>
                <w:p w14:paraId="51163462" w14:textId="013E05C2" w:rsidR="00A0741D" w:rsidRPr="00F123EF" w:rsidRDefault="00A074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K_K01</w:t>
                  </w:r>
                </w:p>
              </w:tc>
            </w:tr>
            <w:tr w:rsidR="00F53484" w:rsidRPr="00F123EF" w14:paraId="4B74DCF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E31D06D" w14:textId="216F19FB" w:rsidR="00F53484" w:rsidRPr="00F123EF" w:rsidRDefault="00F534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</w:t>
                  </w:r>
                  <w:r w:rsidR="00885D4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815C80F" w14:textId="6114DA77" w:rsidR="00F53484" w:rsidRPr="00F123EF" w:rsidRDefault="002B0341" w:rsidP="00AE4A0C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jest gotów do zarządzania realizacją zobowiązań przedmiotowych, w tym terminowym wykonaniem zadań domowych, prac indywidualnych i grupowych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21346EE" w14:textId="0BFD665E" w:rsidR="00F53484" w:rsidRDefault="00A074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K_K01</w:t>
                  </w:r>
                </w:p>
                <w:p w14:paraId="134CD30E" w14:textId="183E02B6" w:rsidR="002B0341" w:rsidRDefault="002B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K_K04</w:t>
                  </w:r>
                </w:p>
                <w:p w14:paraId="46A88EA3" w14:textId="4B29570D" w:rsidR="00A0741D" w:rsidRPr="00F123EF" w:rsidRDefault="00A074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</w:t>
                  </w:r>
                  <w:r w:rsidR="002B034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06</w:t>
                  </w:r>
                </w:p>
              </w:tc>
            </w:tr>
          </w:tbl>
          <w:p w14:paraId="4F599821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D5BC472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992"/>
        <w:gridCol w:w="219"/>
        <w:gridCol w:w="773"/>
        <w:gridCol w:w="851"/>
        <w:gridCol w:w="187"/>
        <w:gridCol w:w="1230"/>
        <w:gridCol w:w="584"/>
        <w:gridCol w:w="827"/>
        <w:gridCol w:w="1178"/>
        <w:gridCol w:w="63"/>
        <w:gridCol w:w="1257"/>
        <w:gridCol w:w="851"/>
      </w:tblGrid>
      <w:tr w:rsidR="00F123EF" w:rsidRPr="00F123EF" w14:paraId="07D87A80" w14:textId="77777777" w:rsidTr="00A00EBF">
        <w:trPr>
          <w:trHeight w:val="315"/>
        </w:trPr>
        <w:tc>
          <w:tcPr>
            <w:tcW w:w="942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48C4591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455CB21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2A5E89C8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F123EF" w:rsidRPr="00F123EF" w14:paraId="43AD87E0" w14:textId="77777777" w:rsidTr="00A00EBF">
        <w:trPr>
          <w:trHeight w:val="315"/>
        </w:trPr>
        <w:tc>
          <w:tcPr>
            <w:tcW w:w="162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E046DC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</w:t>
            </w:r>
          </w:p>
        </w:tc>
        <w:tc>
          <w:tcPr>
            <w:tcW w:w="181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50B2EE7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81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132A9D" w14:textId="77777777" w:rsidR="00C706F0" w:rsidRPr="00F123EF" w:rsidRDefault="00D6444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200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F568295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2171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DC54C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F123EF" w:rsidRPr="00F123EF" w14:paraId="2FD276A8" w14:textId="77777777" w:rsidTr="00A00EBF">
        <w:trPr>
          <w:trHeight w:val="1604"/>
        </w:trPr>
        <w:tc>
          <w:tcPr>
            <w:tcW w:w="162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734262BB" w14:textId="77777777" w:rsidR="00C706F0" w:rsidRPr="00F123EF" w:rsidRDefault="00D644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11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4D28F47" w14:textId="77777777" w:rsidR="00C706F0" w:rsidRPr="00F123EF" w:rsidRDefault="00D6444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14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CF6DA3" w14:textId="77777777" w:rsidR="00C706F0" w:rsidRPr="00F123EF" w:rsidRDefault="00D644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2005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ADCDB3" w14:textId="77777777" w:rsidR="00C706F0" w:rsidRPr="00F123EF" w:rsidRDefault="00D6444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71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22B90A72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F123EF" w:rsidRPr="00F123EF" w14:paraId="134363C6" w14:textId="77777777" w:rsidTr="00A00EBF">
        <w:trPr>
          <w:trHeight w:val="315"/>
        </w:trPr>
        <w:tc>
          <w:tcPr>
            <w:tcW w:w="9424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884A1E2" w14:textId="604F5CB5" w:rsidR="00C706F0" w:rsidRPr="00F123EF" w:rsidRDefault="00D64441" w:rsidP="0065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oceny (F-  formułująca, P- podsumowująca)</w:t>
            </w:r>
            <w:r w:rsidRPr="00F123EF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F123EF" w:rsidRPr="00F123EF" w14:paraId="40D55B43" w14:textId="77777777" w:rsidTr="00714C4E">
        <w:trPr>
          <w:trHeight w:val="495"/>
        </w:trPr>
        <w:tc>
          <w:tcPr>
            <w:tcW w:w="4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B576266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6690C4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CC5B0A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pisemny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1CD4C14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EC63A5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Kolokwium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B79C9D" w14:textId="45A29858" w:rsidR="00C706F0" w:rsidRPr="004F0FE1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Zadania domowe</w:t>
            </w:r>
            <w:r w:rsidR="00714C4E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mini-zadania zawodowe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000DA0" w14:textId="77777777" w:rsidR="00C706F0" w:rsidRPr="004F0FE1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Referat/</w:t>
            </w:r>
          </w:p>
          <w:p w14:paraId="46177DC1" w14:textId="77777777" w:rsidR="00C706F0" w:rsidRPr="004F0FE1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E402BA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Sprawozdanie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D79E01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Dyskusje</w:t>
            </w:r>
          </w:p>
        </w:tc>
      </w:tr>
      <w:tr w:rsidR="00F123EF" w:rsidRPr="00F123EF" w14:paraId="07111F79" w14:textId="77777777" w:rsidTr="00714C4E">
        <w:trPr>
          <w:trHeight w:val="503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1AFD71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A79CBAB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D871D04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370D747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AFF9ACD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AE2ACC6" w14:textId="77777777" w:rsidR="00C706F0" w:rsidRPr="004F0FE1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0AFCFA" w14:textId="77777777" w:rsidR="00C706F0" w:rsidRPr="004F0FE1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197BC84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527E88D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3EF" w:rsidRPr="00F123EF" w14:paraId="313AADDA" w14:textId="77777777" w:rsidTr="009B7910">
        <w:trPr>
          <w:trHeight w:val="502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36F12BEA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2E8A5F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D7F3A9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4F7E27C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4B8A642" w14:textId="01E40256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CF0B85" w14:textId="77777777" w:rsidR="00C706F0" w:rsidRPr="004F0FE1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3F9A31E" w14:textId="77777777" w:rsidR="00C706F0" w:rsidRPr="004F0FE1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AF37968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857DE0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7910" w:rsidRPr="00F123EF" w14:paraId="366D2D2D" w14:textId="77777777" w:rsidTr="0058044A">
        <w:trPr>
          <w:trHeight w:val="502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69F2" w14:textId="2ADD9015" w:rsidR="009B7910" w:rsidRPr="004F0FE1" w:rsidRDefault="009B7910" w:rsidP="000A1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Każdy z działów tematycznych kończy się kolokwium, ocenianym zgodnie z w/w kryteriami osiągniętych efektów uczenia się. Jest to rodzaj oceny formułującej, która dostarcza informacji zwrotnej na temat procesu realizacji treści kształcenia.</w:t>
            </w:r>
          </w:p>
        </w:tc>
      </w:tr>
      <w:tr w:rsidR="009B7910" w:rsidRPr="00D82B48" w14:paraId="4FE8BA70" w14:textId="77777777" w:rsidTr="00966EA0">
        <w:trPr>
          <w:trHeight w:val="502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F1D4" w14:textId="54E40AC1" w:rsidR="005B4B72" w:rsidRPr="004F0FE1" w:rsidRDefault="009B7910" w:rsidP="000A1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trakcie kursu studenci </w:t>
            </w:r>
            <w:r w:rsidR="005B4B72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realizują mini-zadania zawodowe rozwijające umiejętności praktyczne przydatne w działalności zawodowej </w:t>
            </w:r>
            <w:r w:rsidR="00406EC7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ścieżek</w:t>
            </w:r>
            <w:r w:rsidR="005B4B72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kształcenia</w:t>
            </w:r>
            <w:r w:rsidR="00406EC7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określonych dla kierunku</w:t>
            </w:r>
            <w:r w:rsidR="00D82B48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6EC7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</w:t>
            </w:r>
            <w:r w:rsidR="00D82B48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954FEFC" w14:textId="4B7D652E" w:rsidR="005B4B72" w:rsidRPr="004F0FE1" w:rsidRDefault="00643486" w:rsidP="000A1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Mini-zadanie zawodowe</w:t>
            </w:r>
          </w:p>
          <w:p w14:paraId="06F94974" w14:textId="4F96D632" w:rsidR="005B4B72" w:rsidRPr="004F0FE1" w:rsidRDefault="000A1F67" w:rsidP="000A1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wyszukaj piosenkę anglojęzyczną, w której wykorzystano zagadnienie trybów warunkowych języka angielskiego. </w:t>
            </w:r>
            <w:r w:rsidR="00D82B48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Przedstaw piosenkę ze szczególnym uwzględnieniem analizy struktury gramatycznej, następnie wykorzystaj </w:t>
            </w:r>
            <w:r w:rsidR="00643486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jej </w:t>
            </w:r>
            <w:r w:rsidR="00D82B48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tematykę do wspólnego użycia prezentowanej struktury w ćwiczeniu np. mówienia. Przykładowo:</w:t>
            </w:r>
          </w:p>
          <w:p w14:paraId="2B0F14DB" w14:textId="2D86841D" w:rsidR="000A1F67" w:rsidRPr="004F0FE1" w:rsidRDefault="000A1F67" w:rsidP="000A1F67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4F0FE1">
              <w:rPr>
                <w:color w:val="000000" w:themeColor="text1"/>
              </w:rPr>
              <w:t>Jed</w:t>
            </w:r>
            <w:r w:rsidR="00D82B48" w:rsidRPr="004F0FE1">
              <w:rPr>
                <w:color w:val="000000" w:themeColor="text1"/>
              </w:rPr>
              <w:t>ną z popularnych piosenek, w których mają zastosowanie tryby warunkowe</w:t>
            </w:r>
            <w:r w:rsidRPr="004F0FE1">
              <w:rPr>
                <w:color w:val="000000" w:themeColor="text1"/>
              </w:rPr>
              <w:t xml:space="preserve"> języka angielskiego jest </w:t>
            </w:r>
            <w:r w:rsidRPr="004F0FE1">
              <w:rPr>
                <w:i/>
                <w:iCs/>
                <w:color w:val="000000" w:themeColor="text1"/>
              </w:rPr>
              <w:t>"</w:t>
            </w:r>
            <w:proofErr w:type="spellStart"/>
            <w:r w:rsidRPr="004F0FE1">
              <w:rPr>
                <w:i/>
                <w:iCs/>
                <w:color w:val="000000" w:themeColor="text1"/>
              </w:rPr>
              <w:t>If</w:t>
            </w:r>
            <w:proofErr w:type="spellEnd"/>
            <w:r w:rsidRPr="004F0FE1">
              <w:rPr>
                <w:i/>
                <w:iCs/>
                <w:color w:val="000000" w:themeColor="text1"/>
              </w:rPr>
              <w:t xml:space="preserve"> I </w:t>
            </w:r>
            <w:proofErr w:type="spellStart"/>
            <w:r w:rsidRPr="004F0FE1">
              <w:rPr>
                <w:i/>
                <w:iCs/>
                <w:color w:val="000000" w:themeColor="text1"/>
              </w:rPr>
              <w:t>Were</w:t>
            </w:r>
            <w:proofErr w:type="spellEnd"/>
            <w:r w:rsidRPr="004F0FE1">
              <w:rPr>
                <w:i/>
                <w:iCs/>
                <w:color w:val="000000" w:themeColor="text1"/>
              </w:rPr>
              <w:t xml:space="preserve"> a Boy" </w:t>
            </w:r>
            <w:proofErr w:type="spellStart"/>
            <w:r w:rsidRPr="004F0FE1">
              <w:rPr>
                <w:color w:val="000000" w:themeColor="text1"/>
              </w:rPr>
              <w:t>Beyoncé</w:t>
            </w:r>
            <w:proofErr w:type="spellEnd"/>
            <w:r w:rsidRPr="004F0FE1">
              <w:rPr>
                <w:color w:val="000000" w:themeColor="text1"/>
              </w:rPr>
              <w:t xml:space="preserve">. W piosence tej występuje konstrukcja zdania warunkowego typu 2, która opisuje sytuację hipotetyczną. </w:t>
            </w:r>
          </w:p>
          <w:p w14:paraId="714BF57F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color w:val="000000" w:themeColor="text1"/>
                <w:lang w:val="en-GB"/>
              </w:rPr>
            </w:pPr>
            <w:r w:rsidRPr="004F0FE1">
              <w:rPr>
                <w:color w:val="000000" w:themeColor="text1"/>
                <w:lang w:val="en-GB"/>
              </w:rPr>
              <w:t xml:space="preserve">Fragment </w:t>
            </w:r>
            <w:proofErr w:type="spellStart"/>
            <w:r w:rsidRPr="004F0FE1">
              <w:rPr>
                <w:color w:val="000000" w:themeColor="text1"/>
                <w:lang w:val="en-GB"/>
              </w:rPr>
              <w:t>piosenki</w:t>
            </w:r>
            <w:proofErr w:type="spellEnd"/>
            <w:r w:rsidRPr="004F0FE1">
              <w:rPr>
                <w:color w:val="000000" w:themeColor="text1"/>
                <w:lang w:val="en-GB"/>
              </w:rPr>
              <w:t xml:space="preserve">: </w:t>
            </w:r>
          </w:p>
          <w:p w14:paraId="77046C6C" w14:textId="2B337CEA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 xml:space="preserve">If I were a boy, I think I could understand </w:t>
            </w:r>
          </w:p>
          <w:p w14:paraId="7FC054CE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lastRenderedPageBreak/>
              <w:t xml:space="preserve">How it feels to love a girl </w:t>
            </w:r>
          </w:p>
          <w:p w14:paraId="1082607E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 xml:space="preserve">I swear I'd be a better man </w:t>
            </w:r>
          </w:p>
          <w:p w14:paraId="74BC8CC6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 xml:space="preserve">I'd listen to her </w:t>
            </w:r>
          </w:p>
          <w:p w14:paraId="00718151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 xml:space="preserve">'Cause I know how it hurts </w:t>
            </w:r>
          </w:p>
          <w:p w14:paraId="1D7ABDCB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>When you lose the one you wanted</w:t>
            </w:r>
          </w:p>
          <w:p w14:paraId="08CFE586" w14:textId="77777777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 xml:space="preserve"> 'Cause he's taking you for granted </w:t>
            </w:r>
          </w:p>
          <w:p w14:paraId="2AA4FD51" w14:textId="1C871F8F" w:rsidR="000A1F67" w:rsidRPr="004F0FE1" w:rsidRDefault="000A1F67" w:rsidP="000A1F67">
            <w:pPr>
              <w:pStyle w:val="NormalnyWeb"/>
              <w:spacing w:beforeAutospacing="0" w:after="0" w:afterAutospacing="0"/>
              <w:rPr>
                <w:i/>
                <w:iCs/>
                <w:color w:val="000000" w:themeColor="text1"/>
                <w:lang w:val="en-GB"/>
              </w:rPr>
            </w:pPr>
            <w:r w:rsidRPr="004F0FE1">
              <w:rPr>
                <w:i/>
                <w:iCs/>
                <w:color w:val="000000" w:themeColor="text1"/>
                <w:lang w:val="en-GB"/>
              </w:rPr>
              <w:t>And everything you had got destroyed</w:t>
            </w:r>
          </w:p>
          <w:p w14:paraId="06D26E52" w14:textId="55952C9E" w:rsidR="00D82B48" w:rsidRPr="004F0FE1" w:rsidRDefault="00643486" w:rsidP="00643486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4F0FE1">
              <w:rPr>
                <w:color w:val="000000" w:themeColor="text1"/>
              </w:rPr>
              <w:t>O</w:t>
            </w:r>
            <w:r w:rsidR="00D82B48" w:rsidRPr="004F0FE1">
              <w:rPr>
                <w:color w:val="000000" w:themeColor="text1"/>
              </w:rPr>
              <w:t>dtw</w:t>
            </w:r>
            <w:r w:rsidRPr="004F0FE1">
              <w:rPr>
                <w:color w:val="000000" w:themeColor="text1"/>
              </w:rPr>
              <w:t>ó</w:t>
            </w:r>
            <w:r w:rsidR="00D82B48" w:rsidRPr="004F0FE1">
              <w:rPr>
                <w:color w:val="000000" w:themeColor="text1"/>
              </w:rPr>
              <w:t>rz nagranie piosenki i popro</w:t>
            </w:r>
            <w:r w:rsidRPr="004F0FE1">
              <w:rPr>
                <w:color w:val="000000" w:themeColor="text1"/>
              </w:rPr>
              <w:t>ś</w:t>
            </w:r>
            <w:r w:rsidR="00D82B48" w:rsidRPr="004F0FE1">
              <w:rPr>
                <w:color w:val="000000" w:themeColor="text1"/>
              </w:rPr>
              <w:t xml:space="preserve"> grupę o uzupełnienie tekstu z lukami. Następnie przeprowad</w:t>
            </w:r>
            <w:r w:rsidRPr="004F0FE1">
              <w:rPr>
                <w:color w:val="000000" w:themeColor="text1"/>
              </w:rPr>
              <w:t>ź</w:t>
            </w:r>
            <w:r w:rsidR="00D82B48" w:rsidRPr="004F0FE1">
              <w:rPr>
                <w:color w:val="000000" w:themeColor="text1"/>
              </w:rPr>
              <w:t xml:space="preserve"> analizę treści utworu, w ciekawszych fragmentach </w:t>
            </w:r>
            <w:r w:rsidRPr="004F0FE1">
              <w:rPr>
                <w:color w:val="000000" w:themeColor="text1"/>
              </w:rPr>
              <w:t xml:space="preserve">możesz </w:t>
            </w:r>
            <w:r w:rsidR="00165045" w:rsidRPr="004F0FE1">
              <w:rPr>
                <w:color w:val="000000" w:themeColor="text1"/>
              </w:rPr>
              <w:t>zastosować tłumaczenie na</w:t>
            </w:r>
            <w:r w:rsidR="00D82B48" w:rsidRPr="004F0FE1">
              <w:rPr>
                <w:color w:val="000000" w:themeColor="text1"/>
              </w:rPr>
              <w:t xml:space="preserve"> język rodzim</w:t>
            </w:r>
            <w:r w:rsidR="00165045" w:rsidRPr="004F0FE1">
              <w:rPr>
                <w:color w:val="000000" w:themeColor="text1"/>
              </w:rPr>
              <w:t>y</w:t>
            </w:r>
            <w:r w:rsidRPr="004F0FE1">
              <w:rPr>
                <w:color w:val="000000" w:themeColor="text1"/>
              </w:rPr>
              <w:t>, ale jedynie w sytuacjach, gdy jest to zasadne i dotyczy nieoczywistych elementów językowych lub bardziej uzmysławia podobieństwa lub różnice w stosowaniu struktur gramatycznych. W naszym przykładzie takim wyrażeniem może być ”</w:t>
            </w:r>
            <w:proofErr w:type="spellStart"/>
            <w:r w:rsidRPr="004F0FE1">
              <w:rPr>
                <w:color w:val="000000" w:themeColor="text1"/>
              </w:rPr>
              <w:t>he’s</w:t>
            </w:r>
            <w:proofErr w:type="spellEnd"/>
            <w:r w:rsidRPr="004F0FE1">
              <w:rPr>
                <w:color w:val="000000" w:themeColor="text1"/>
              </w:rPr>
              <w:t xml:space="preserve"> </w:t>
            </w:r>
            <w:proofErr w:type="spellStart"/>
            <w:r w:rsidRPr="004F0FE1">
              <w:rPr>
                <w:color w:val="000000" w:themeColor="text1"/>
              </w:rPr>
              <w:t>taking</w:t>
            </w:r>
            <w:proofErr w:type="spellEnd"/>
            <w:r w:rsidRPr="004F0FE1">
              <w:rPr>
                <w:color w:val="000000" w:themeColor="text1"/>
              </w:rPr>
              <w:t xml:space="preserve"> </w:t>
            </w:r>
            <w:proofErr w:type="spellStart"/>
            <w:r w:rsidRPr="004F0FE1">
              <w:rPr>
                <w:color w:val="000000" w:themeColor="text1"/>
              </w:rPr>
              <w:t>you</w:t>
            </w:r>
            <w:proofErr w:type="spellEnd"/>
            <w:r w:rsidRPr="004F0FE1">
              <w:rPr>
                <w:color w:val="000000" w:themeColor="text1"/>
              </w:rPr>
              <w:t xml:space="preserve"> for </w:t>
            </w:r>
            <w:proofErr w:type="spellStart"/>
            <w:r w:rsidRPr="004F0FE1">
              <w:rPr>
                <w:color w:val="000000" w:themeColor="text1"/>
              </w:rPr>
              <w:t>granted</w:t>
            </w:r>
            <w:proofErr w:type="spellEnd"/>
            <w:r w:rsidRPr="004F0FE1">
              <w:rPr>
                <w:color w:val="000000" w:themeColor="text1"/>
              </w:rPr>
              <w:t xml:space="preserve">”. </w:t>
            </w:r>
            <w:r w:rsidR="00406EC7" w:rsidRPr="004F0FE1">
              <w:rPr>
                <w:color w:val="000000" w:themeColor="text1"/>
              </w:rPr>
              <w:t xml:space="preserve">Na zakończenie przeprowadź dyskusję na temat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What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would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you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 xml:space="preserve"> do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if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you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were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 xml:space="preserve"> a boy/a </w:t>
            </w:r>
            <w:proofErr w:type="spellStart"/>
            <w:r w:rsidR="00406EC7" w:rsidRPr="004F0FE1">
              <w:rPr>
                <w:i/>
                <w:iCs/>
                <w:color w:val="000000" w:themeColor="text1"/>
              </w:rPr>
              <w:t>girl</w:t>
            </w:r>
            <w:proofErr w:type="spellEnd"/>
            <w:r w:rsidR="00406EC7" w:rsidRPr="004F0FE1">
              <w:rPr>
                <w:i/>
                <w:iCs/>
                <w:color w:val="000000" w:themeColor="text1"/>
              </w:rPr>
              <w:t>?</w:t>
            </w:r>
            <w:r w:rsidR="00406EC7" w:rsidRPr="004F0FE1">
              <w:rPr>
                <w:color w:val="000000" w:themeColor="text1"/>
              </w:rPr>
              <w:t>, w której wykorzystacie konstrukcję drugiego trybu warunkowego.</w:t>
            </w:r>
          </w:p>
          <w:p w14:paraId="062B8DBA" w14:textId="00538645" w:rsidR="000A1F67" w:rsidRPr="004F0FE1" w:rsidRDefault="00643486" w:rsidP="00643486">
            <w:pPr>
              <w:pStyle w:val="NormalnyWeb"/>
              <w:spacing w:beforeAutospacing="0" w:after="0" w:afterAutospacing="0"/>
              <w:jc w:val="both"/>
              <w:rPr>
                <w:color w:val="000000" w:themeColor="text1"/>
              </w:rPr>
            </w:pPr>
            <w:r w:rsidRPr="004F0FE1">
              <w:rPr>
                <w:color w:val="000000" w:themeColor="text1"/>
              </w:rPr>
              <w:t>itp.</w:t>
            </w:r>
          </w:p>
        </w:tc>
      </w:tr>
      <w:tr w:rsidR="009B7910" w:rsidRPr="00D82B48" w14:paraId="10C687FC" w14:textId="77777777" w:rsidTr="00F763C5">
        <w:trPr>
          <w:trHeight w:val="502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E1BAC3" w14:textId="4DB69ADE" w:rsidR="009B7910" w:rsidRPr="00406EC7" w:rsidRDefault="00406EC7" w:rsidP="000A1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Egzamin pisemny: ocena podsumowująca realizację efektów uczenia się w formie pytań zamkniętych i otwartych w różnych kontekstach komunikacyjnych,</w:t>
            </w:r>
            <w:r w:rsidR="00165045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tym</w:t>
            </w: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przydatnych w działalności zawodowej ścieżek kształcenia określonych dla kierunku.</w:t>
            </w:r>
          </w:p>
        </w:tc>
      </w:tr>
    </w:tbl>
    <w:p w14:paraId="332C55DE" w14:textId="77777777" w:rsidR="00C706F0" w:rsidRPr="00D82B48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974"/>
        <w:gridCol w:w="1019"/>
        <w:gridCol w:w="850"/>
        <w:gridCol w:w="1186"/>
        <w:gridCol w:w="1306"/>
        <w:gridCol w:w="854"/>
        <w:gridCol w:w="1130"/>
        <w:gridCol w:w="851"/>
      </w:tblGrid>
      <w:tr w:rsidR="00F123EF" w:rsidRPr="00F123EF" w14:paraId="26D2F0DC" w14:textId="77777777" w:rsidTr="00A00EBF">
        <w:trPr>
          <w:trHeight w:val="315"/>
        </w:trPr>
        <w:tc>
          <w:tcPr>
            <w:tcW w:w="9424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46E6FF0A" w14:textId="7F50F740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</w:t>
            </w:r>
            <w:r w:rsidR="0047750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weryfikacji efektów uczenia się</w:t>
            </w:r>
          </w:p>
        </w:tc>
      </w:tr>
      <w:tr w:rsidR="00F123EF" w:rsidRPr="00F123EF" w14:paraId="20360FDE" w14:textId="77777777" w:rsidTr="00714C4E">
        <w:trPr>
          <w:trHeight w:val="1260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056EF3AE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86FFD4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2112289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pisemny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66B64A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1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D6C0A87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Kolokwium</w:t>
            </w: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4DCA81E" w14:textId="31950AD1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Zadani</w:t>
            </w:r>
            <w:r w:rsidR="00714C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domowe</w:t>
            </w:r>
            <w:r w:rsidR="00714C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714C4E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mini-zadania zawodowe</w:t>
            </w:r>
          </w:p>
        </w:tc>
        <w:tc>
          <w:tcPr>
            <w:tcW w:w="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02A8740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Referat/</w:t>
            </w:r>
          </w:p>
          <w:p w14:paraId="0A9381F0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prezentacja</w:t>
            </w:r>
          </w:p>
        </w:tc>
        <w:tc>
          <w:tcPr>
            <w:tcW w:w="1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7EC85F0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Sprawozdanie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7DB3968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Dyskusje</w:t>
            </w:r>
          </w:p>
        </w:tc>
      </w:tr>
      <w:tr w:rsidR="00F123EF" w:rsidRPr="00F123EF" w14:paraId="3839B2E2" w14:textId="77777777" w:rsidTr="00714C4E">
        <w:trPr>
          <w:trHeight w:val="315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550B7D42" w14:textId="719A1EA1" w:rsidR="00C706F0" w:rsidRPr="00F123EF" w:rsidRDefault="004775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</w:t>
            </w:r>
            <w:r w:rsidR="00D64441"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(kody)</w:t>
            </w:r>
          </w:p>
          <w:p w14:paraId="5552628A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49B244B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ECC3B1E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04E0FD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3823C0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28D5EA0" w14:textId="4A60CEA4" w:rsidR="00C706F0" w:rsidRPr="00F123EF" w:rsidRDefault="00D64441" w:rsidP="00192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="0040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0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1E8E9E52" w14:textId="2D497F44" w:rsidR="00C706F0" w:rsidRPr="00F123EF" w:rsidRDefault="00D64441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40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</w:t>
            </w:r>
            <w:r w:rsidR="00B81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605C77A5" w14:textId="545B4FC1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4078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  <w:p w14:paraId="5666D633" w14:textId="233A4B53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2343386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67A98314" w14:textId="77777777" w:rsidR="00C706F0" w:rsidRPr="00F123EF" w:rsidRDefault="00C706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AD136ED" w14:textId="77777777" w:rsidR="004078F5" w:rsidRPr="00F123EF" w:rsidRDefault="004078F5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</w:p>
          <w:p w14:paraId="27351244" w14:textId="4F9B7670" w:rsidR="004078F5" w:rsidRPr="00F123EF" w:rsidRDefault="004078F5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</w:t>
            </w:r>
            <w:r w:rsidR="00B81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14:paraId="3A0A9152" w14:textId="43AD43AF" w:rsidR="004078F5" w:rsidRPr="00F123EF" w:rsidRDefault="004078F5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</w:p>
          <w:p w14:paraId="11390E99" w14:textId="0E687DD5" w:rsidR="00C706F0" w:rsidRPr="00F123EF" w:rsidRDefault="00C706F0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275CFBB" w14:textId="77777777" w:rsidR="004078F5" w:rsidRPr="00F123EF" w:rsidRDefault="004078F5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-02</w:t>
            </w:r>
            <w:bookmarkStart w:id="0" w:name="_GoBack"/>
            <w:bookmarkEnd w:id="0"/>
          </w:p>
          <w:p w14:paraId="3CAF03B6" w14:textId="77777777" w:rsidR="004078F5" w:rsidRPr="00F123EF" w:rsidRDefault="004078F5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01-U03</w:t>
            </w:r>
          </w:p>
          <w:p w14:paraId="212E4199" w14:textId="77777777" w:rsidR="004078F5" w:rsidRPr="00F123EF" w:rsidRDefault="004078F5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01-K02</w:t>
            </w:r>
          </w:p>
          <w:p w14:paraId="59CBF113" w14:textId="62BEA573" w:rsidR="00AE4A0C" w:rsidRPr="00F123EF" w:rsidRDefault="00AE4A0C" w:rsidP="004078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FEC4848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14:paraId="269DDEF4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17F0698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12CA16D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8904B3D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24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4071"/>
      </w:tblGrid>
      <w:tr w:rsidR="00F123EF" w:rsidRPr="00F123EF" w14:paraId="79F80B39" w14:textId="77777777" w:rsidTr="00A00EBF">
        <w:trPr>
          <w:trHeight w:val="315"/>
        </w:trPr>
        <w:tc>
          <w:tcPr>
            <w:tcW w:w="942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72A33368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F123EF" w:rsidRPr="00F123EF" w14:paraId="1148201F" w14:textId="77777777" w:rsidTr="00A00EBF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D38005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BE31276" w14:textId="77777777" w:rsidR="00C706F0" w:rsidRPr="00F123EF" w:rsidRDefault="00D6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F123EF" w:rsidRPr="00F123EF" w14:paraId="0748FE85" w14:textId="77777777" w:rsidTr="00A00EBF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7050447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0BE156F" w14:textId="714ADFB9" w:rsidR="003D21AF" w:rsidRPr="00F123EF" w:rsidRDefault="003D21AF" w:rsidP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F123EF" w:rsidRPr="00F123EF" w14:paraId="56157A7D" w14:textId="77777777" w:rsidTr="00A00EBF">
        <w:trPr>
          <w:trHeight w:val="280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58FAD4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E9B4791" w14:textId="77777777" w:rsidR="00C706F0" w:rsidRPr="00F123EF" w:rsidRDefault="00D644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Godziny kontaktowe z nauczycielem akademickim, w tym: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F123EF" w:rsidRPr="00F123EF" w14:paraId="07713FE6" w14:textId="77777777" w:rsidTr="00A00EBF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108EE25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A4C807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12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309281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123EF" w:rsidRPr="00F123EF" w14:paraId="4B82BAAA" w14:textId="77777777" w:rsidTr="00A00EBF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AD16A6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4AABB4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12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64C914" w14:textId="09159698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F123EF" w:rsidRPr="00F123EF" w14:paraId="6D07C940" w14:textId="77777777" w:rsidTr="00A00EBF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3FE0A6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9A38CA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412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3A9236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F123EF" w:rsidRPr="00F123EF" w14:paraId="4D4C9101" w14:textId="77777777" w:rsidTr="00A00EBF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C09FD3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C039FF" w14:textId="76C15BE1" w:rsidR="003D21AF" w:rsidRPr="00F123EF" w:rsidRDefault="009C0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Konsultacje </w:t>
            </w:r>
          </w:p>
        </w:tc>
        <w:tc>
          <w:tcPr>
            <w:tcW w:w="412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3102FE" w14:textId="72EEBAE0" w:rsidR="003D21AF" w:rsidRPr="00F123EF" w:rsidRDefault="009C0D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F123EF" w:rsidRPr="00F123EF" w14:paraId="46C15765" w14:textId="77777777" w:rsidTr="00A00EBF">
        <w:trPr>
          <w:trHeight w:val="429"/>
        </w:trPr>
        <w:tc>
          <w:tcPr>
            <w:tcW w:w="942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AE8AB7" w14:textId="77777777" w:rsidR="00C706F0" w:rsidRPr="00F123EF" w:rsidRDefault="00C70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30C37B1" w14:textId="77777777" w:rsidR="00C706F0" w:rsidRPr="00F123EF" w:rsidRDefault="00D6444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F123EF" w:rsidRPr="00F123EF" w14:paraId="338D28AA" w14:textId="77777777" w:rsidTr="00A00EB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24297AF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901C270" w14:textId="58591822" w:rsidR="003D21AF" w:rsidRPr="00F123EF" w:rsidRDefault="003D21AF" w:rsidP="00381F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F123EF" w:rsidRPr="00F123EF" w14:paraId="2B2B33B1" w14:textId="77777777" w:rsidTr="00A00EB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5DE3C4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3C80317" w14:textId="3FA74857" w:rsidR="003D21AF" w:rsidRPr="00F123EF" w:rsidRDefault="009C0D5B" w:rsidP="00381F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</w:tr>
      <w:tr w:rsidR="00F123EF" w:rsidRPr="00F123EF" w14:paraId="18940894" w14:textId="77777777" w:rsidTr="00A00EBF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36AD8D4" w14:textId="4A06E1E1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Przygotowanie się do zajęć, w tym </w:t>
            </w:r>
            <w:r w:rsidR="00381FBE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wykonanie zadań domowych na platformie </w:t>
            </w:r>
            <w:proofErr w:type="spellStart"/>
            <w:r w:rsidR="00381FBE" w:rsidRPr="004F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Gramma</w:t>
            </w:r>
            <w:r w:rsidR="00714C4E" w:rsidRPr="004F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00381FBE" w:rsidRPr="004F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Lab</w:t>
            </w:r>
            <w:proofErr w:type="spellEnd"/>
            <w:r w:rsidR="00714C4E" w:rsidRPr="004F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wykonanie mini-zadań zawodowych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2BC9B07" w14:textId="11AA44B9" w:rsidR="003D21AF" w:rsidRPr="00F123EF" w:rsidRDefault="00381FBE" w:rsidP="00381F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F123EF" w:rsidRPr="00F123EF" w14:paraId="3F91EE17" w14:textId="77777777" w:rsidTr="00A00EBF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977B53A" w14:textId="77777777" w:rsidR="003D21AF" w:rsidRPr="00F123EF" w:rsidRDefault="003D2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8CBF40" w14:textId="655553E3" w:rsidR="003D21AF" w:rsidRPr="00F123EF" w:rsidRDefault="003D21AF" w:rsidP="00381F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</w:tr>
      <w:tr w:rsidR="00F123EF" w:rsidRPr="00F123EF" w14:paraId="6D1E71A8" w14:textId="77777777" w:rsidTr="00A00EBF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5C67C6B0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43E4214" w14:textId="77777777" w:rsidR="003D21AF" w:rsidRPr="00F123EF" w:rsidRDefault="003D2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ZA PRZEDMIOT</w:t>
            </w:r>
          </w:p>
        </w:tc>
        <w:tc>
          <w:tcPr>
            <w:tcW w:w="4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6103E2BE" w14:textId="5830CD5D" w:rsidR="003D21AF" w:rsidRPr="00F123EF" w:rsidRDefault="003D21AF" w:rsidP="00381F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</w:tr>
    </w:tbl>
    <w:p w14:paraId="43FB23AE" w14:textId="77777777" w:rsidR="00C706F0" w:rsidRPr="00F123EF" w:rsidRDefault="00C706F0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C706F0" w:rsidRPr="00F123E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0133D" w14:textId="77777777" w:rsidR="00252CD4" w:rsidRDefault="00252CD4">
      <w:pPr>
        <w:spacing w:after="0" w:line="240" w:lineRule="auto"/>
      </w:pPr>
      <w:r>
        <w:separator/>
      </w:r>
    </w:p>
  </w:endnote>
  <w:endnote w:type="continuationSeparator" w:id="0">
    <w:p w14:paraId="3CDBDB30" w14:textId="77777777" w:rsidR="00252CD4" w:rsidRDefault="002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82030"/>
      <w:docPartObj>
        <w:docPartGallery w:val="Page Numbers (Bottom of Page)"/>
        <w:docPartUnique/>
      </w:docPartObj>
    </w:sdtPr>
    <w:sdtEndPr/>
    <w:sdtContent>
      <w:p w14:paraId="107A0A72" w14:textId="77777777" w:rsidR="00C706F0" w:rsidRDefault="00D6444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F0FE1">
          <w:rPr>
            <w:noProof/>
          </w:rPr>
          <w:t>2</w:t>
        </w:r>
        <w:r>
          <w:fldChar w:fldCharType="end"/>
        </w:r>
      </w:p>
    </w:sdtContent>
  </w:sdt>
  <w:p w14:paraId="34EF7F6C" w14:textId="77777777" w:rsidR="00C706F0" w:rsidRDefault="00C70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08591" w14:textId="77777777" w:rsidR="00252CD4" w:rsidRDefault="00252CD4">
      <w:pPr>
        <w:spacing w:after="0" w:line="240" w:lineRule="auto"/>
      </w:pPr>
      <w:r>
        <w:separator/>
      </w:r>
    </w:p>
  </w:footnote>
  <w:footnote w:type="continuationSeparator" w:id="0">
    <w:p w14:paraId="6BFE78C7" w14:textId="77777777" w:rsidR="00252CD4" w:rsidRDefault="002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CA5"/>
    <w:multiLevelType w:val="hybridMultilevel"/>
    <w:tmpl w:val="D68EC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2F05"/>
    <w:multiLevelType w:val="multilevel"/>
    <w:tmpl w:val="3F6C9270"/>
    <w:lvl w:ilvl="0">
      <w:start w:val="13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84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75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nsid w:val="1BFB2CBB"/>
    <w:multiLevelType w:val="multilevel"/>
    <w:tmpl w:val="748202BC"/>
    <w:lvl w:ilvl="0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6" w:hanging="24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33" w:hanging="2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89" w:hanging="2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846" w:hanging="2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302" w:hanging="2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759" w:hanging="2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215" w:hanging="2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672" w:hanging="240"/>
      </w:pPr>
      <w:rPr>
        <w:rFonts w:ascii="Symbol" w:hAnsi="Symbol" w:cs="Symbol" w:hint="default"/>
        <w:lang w:val="pl-PL" w:eastAsia="pl-PL" w:bidi="pl-PL"/>
      </w:rPr>
    </w:lvl>
  </w:abstractNum>
  <w:abstractNum w:abstractNumId="3">
    <w:nsid w:val="1FA077FC"/>
    <w:multiLevelType w:val="hybridMultilevel"/>
    <w:tmpl w:val="BDE6B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1EFD"/>
    <w:multiLevelType w:val="multilevel"/>
    <w:tmpl w:val="280CC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73F6182"/>
    <w:multiLevelType w:val="hybridMultilevel"/>
    <w:tmpl w:val="043E23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4F9D"/>
    <w:multiLevelType w:val="multilevel"/>
    <w:tmpl w:val="1E2CD85C"/>
    <w:lvl w:ilvl="0">
      <w:start w:val="1"/>
      <w:numFmt w:val="bullet"/>
      <w:lvlText w:val="-"/>
      <w:lvlJc w:val="left"/>
      <w:pPr>
        <w:ind w:left="147" w:hanging="140"/>
      </w:pPr>
      <w:rPr>
        <w:rFonts w:ascii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832" w:hanging="14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525" w:hanging="1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18" w:hanging="1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910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603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296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988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5681" w:hanging="140"/>
      </w:pPr>
      <w:rPr>
        <w:rFonts w:ascii="Symbol" w:hAnsi="Symbol" w:cs="Symbol" w:hint="default"/>
        <w:lang w:val="pl-PL" w:eastAsia="pl-PL" w:bidi="pl-PL"/>
      </w:rPr>
    </w:lvl>
  </w:abstractNum>
  <w:abstractNum w:abstractNumId="7">
    <w:nsid w:val="4878742F"/>
    <w:multiLevelType w:val="multilevel"/>
    <w:tmpl w:val="18D06772"/>
    <w:lvl w:ilvl="0">
      <w:start w:val="5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705" w:hanging="24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162" w:hanging="2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618" w:hanging="2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075" w:hanging="2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531" w:hanging="2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988" w:hanging="2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444" w:hanging="2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901" w:hanging="240"/>
      </w:pPr>
      <w:rPr>
        <w:rFonts w:ascii="Symbol" w:hAnsi="Symbol" w:cs="Symbol" w:hint="default"/>
        <w:lang w:val="pl-PL" w:eastAsia="pl-PL" w:bidi="pl-PL"/>
      </w:rPr>
    </w:lvl>
  </w:abstractNum>
  <w:abstractNum w:abstractNumId="8">
    <w:nsid w:val="4F937909"/>
    <w:multiLevelType w:val="multilevel"/>
    <w:tmpl w:val="3E3A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30E05"/>
    <w:multiLevelType w:val="hybridMultilevel"/>
    <w:tmpl w:val="0F14C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045C8"/>
    <w:multiLevelType w:val="multilevel"/>
    <w:tmpl w:val="96A4A712"/>
    <w:lvl w:ilvl="0">
      <w:start w:val="19"/>
      <w:numFmt w:val="decimal"/>
      <w:lvlText w:val="%1."/>
      <w:lvlJc w:val="left"/>
      <w:pPr>
        <w:ind w:left="11" w:hanging="360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3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89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846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759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215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1">
    <w:nsid w:val="703A3A2C"/>
    <w:multiLevelType w:val="multilevel"/>
    <w:tmpl w:val="D5EC65B2"/>
    <w:lvl w:ilvl="0">
      <w:start w:val="8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6" w:hanging="24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33" w:hanging="2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89" w:hanging="2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846" w:hanging="2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302" w:hanging="2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759" w:hanging="2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3215" w:hanging="2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672" w:hanging="24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F0"/>
    <w:rsid w:val="00020A52"/>
    <w:rsid w:val="000A1F67"/>
    <w:rsid w:val="00165045"/>
    <w:rsid w:val="00192CE1"/>
    <w:rsid w:val="00196442"/>
    <w:rsid w:val="001A694A"/>
    <w:rsid w:val="001B08D6"/>
    <w:rsid w:val="002339F0"/>
    <w:rsid w:val="00252CD4"/>
    <w:rsid w:val="00290428"/>
    <w:rsid w:val="002B0341"/>
    <w:rsid w:val="0031607C"/>
    <w:rsid w:val="00317D45"/>
    <w:rsid w:val="0033313B"/>
    <w:rsid w:val="00381FBE"/>
    <w:rsid w:val="003D21AF"/>
    <w:rsid w:val="00406EC7"/>
    <w:rsid w:val="004078F5"/>
    <w:rsid w:val="00407F89"/>
    <w:rsid w:val="0047750C"/>
    <w:rsid w:val="0048470C"/>
    <w:rsid w:val="004C5C19"/>
    <w:rsid w:val="004F0FE1"/>
    <w:rsid w:val="00562CF7"/>
    <w:rsid w:val="005B4B72"/>
    <w:rsid w:val="00632425"/>
    <w:rsid w:val="00636027"/>
    <w:rsid w:val="00643486"/>
    <w:rsid w:val="006501DD"/>
    <w:rsid w:val="006F4465"/>
    <w:rsid w:val="00714C4E"/>
    <w:rsid w:val="00791148"/>
    <w:rsid w:val="007E53E0"/>
    <w:rsid w:val="00885D43"/>
    <w:rsid w:val="00917619"/>
    <w:rsid w:val="00930A43"/>
    <w:rsid w:val="0097670D"/>
    <w:rsid w:val="009A6D4B"/>
    <w:rsid w:val="009B7910"/>
    <w:rsid w:val="009C0D5B"/>
    <w:rsid w:val="009E6D8F"/>
    <w:rsid w:val="00A00EBF"/>
    <w:rsid w:val="00A0741D"/>
    <w:rsid w:val="00A51A5F"/>
    <w:rsid w:val="00AE4A0C"/>
    <w:rsid w:val="00B81851"/>
    <w:rsid w:val="00BC4143"/>
    <w:rsid w:val="00C058CF"/>
    <w:rsid w:val="00C14089"/>
    <w:rsid w:val="00C706F0"/>
    <w:rsid w:val="00CD6757"/>
    <w:rsid w:val="00D64441"/>
    <w:rsid w:val="00D751F2"/>
    <w:rsid w:val="00D76326"/>
    <w:rsid w:val="00D82B48"/>
    <w:rsid w:val="00E017EA"/>
    <w:rsid w:val="00E02821"/>
    <w:rsid w:val="00E57195"/>
    <w:rsid w:val="00EB206D"/>
    <w:rsid w:val="00EB4511"/>
    <w:rsid w:val="00F0721D"/>
    <w:rsid w:val="00F077CC"/>
    <w:rsid w:val="00F123EF"/>
    <w:rsid w:val="00F53484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ascii="Times New Roman" w:hAnsi="Times New Roman" w:cs="Times New Roman"/>
      <w:w w:val="99"/>
      <w:sz w:val="24"/>
      <w:szCs w:val="24"/>
      <w:lang w:val="pl-PL" w:eastAsia="pl-PL" w:bidi="pl-PL"/>
    </w:rPr>
  </w:style>
  <w:style w:type="character" w:customStyle="1" w:styleId="ListLabel56">
    <w:name w:val="ListLabel 56"/>
    <w:qFormat/>
    <w:rPr>
      <w:rFonts w:cs="Symbol"/>
      <w:lang w:val="pl-PL" w:eastAsia="pl-PL" w:bidi="pl-PL"/>
    </w:rPr>
  </w:style>
  <w:style w:type="character" w:customStyle="1" w:styleId="ListLabel57">
    <w:name w:val="ListLabel 57"/>
    <w:qFormat/>
    <w:rPr>
      <w:rFonts w:cs="Symbol"/>
      <w:lang w:val="pl-PL" w:eastAsia="pl-PL" w:bidi="pl-PL"/>
    </w:rPr>
  </w:style>
  <w:style w:type="character" w:customStyle="1" w:styleId="ListLabel58">
    <w:name w:val="ListLabel 58"/>
    <w:qFormat/>
    <w:rPr>
      <w:rFonts w:cs="Symbol"/>
      <w:lang w:val="pl-PL" w:eastAsia="pl-PL" w:bidi="pl-PL"/>
    </w:rPr>
  </w:style>
  <w:style w:type="character" w:customStyle="1" w:styleId="ListLabel59">
    <w:name w:val="ListLabel 59"/>
    <w:qFormat/>
    <w:rPr>
      <w:rFonts w:cs="Symbol"/>
      <w:lang w:val="pl-PL" w:eastAsia="pl-PL" w:bidi="pl-PL"/>
    </w:rPr>
  </w:style>
  <w:style w:type="character" w:customStyle="1" w:styleId="ListLabel60">
    <w:name w:val="ListLabel 60"/>
    <w:qFormat/>
    <w:rPr>
      <w:rFonts w:cs="Symbol"/>
      <w:lang w:val="pl-PL" w:eastAsia="pl-PL" w:bidi="pl-PL"/>
    </w:rPr>
  </w:style>
  <w:style w:type="character" w:customStyle="1" w:styleId="ListLabel61">
    <w:name w:val="ListLabel 61"/>
    <w:qFormat/>
    <w:rPr>
      <w:rFonts w:cs="Symbol"/>
      <w:lang w:val="pl-PL" w:eastAsia="pl-PL" w:bidi="pl-PL"/>
    </w:rPr>
  </w:style>
  <w:style w:type="character" w:customStyle="1" w:styleId="ListLabel62">
    <w:name w:val="ListLabel 62"/>
    <w:qFormat/>
    <w:rPr>
      <w:rFonts w:cs="Symbol"/>
      <w:lang w:val="pl-PL" w:eastAsia="pl-PL" w:bidi="pl-PL"/>
    </w:rPr>
  </w:style>
  <w:style w:type="character" w:customStyle="1" w:styleId="ListLabel63">
    <w:name w:val="ListLabel 63"/>
    <w:qFormat/>
    <w:rPr>
      <w:rFonts w:cs="Symbol"/>
      <w:lang w:val="pl-PL" w:eastAsia="pl-PL" w:bidi="pl-PL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65">
    <w:name w:val="ListLabel 65"/>
    <w:qFormat/>
    <w:rPr>
      <w:rFonts w:cs="Symbol"/>
      <w:lang w:val="pl-PL" w:eastAsia="pl-PL" w:bidi="pl-PL"/>
    </w:rPr>
  </w:style>
  <w:style w:type="character" w:customStyle="1" w:styleId="ListLabel66">
    <w:name w:val="ListLabel 66"/>
    <w:qFormat/>
    <w:rPr>
      <w:rFonts w:cs="Symbol"/>
      <w:lang w:val="pl-PL" w:eastAsia="pl-PL" w:bidi="pl-PL"/>
    </w:rPr>
  </w:style>
  <w:style w:type="character" w:customStyle="1" w:styleId="ListLabel67">
    <w:name w:val="ListLabel 67"/>
    <w:qFormat/>
    <w:rPr>
      <w:rFonts w:cs="Symbol"/>
      <w:lang w:val="pl-PL" w:eastAsia="pl-PL" w:bidi="pl-PL"/>
    </w:rPr>
  </w:style>
  <w:style w:type="character" w:customStyle="1" w:styleId="ListLabel68">
    <w:name w:val="ListLabel 68"/>
    <w:qFormat/>
    <w:rPr>
      <w:rFonts w:cs="Symbol"/>
      <w:lang w:val="pl-PL" w:eastAsia="pl-PL" w:bidi="pl-PL"/>
    </w:rPr>
  </w:style>
  <w:style w:type="character" w:customStyle="1" w:styleId="ListLabel69">
    <w:name w:val="ListLabel 69"/>
    <w:qFormat/>
    <w:rPr>
      <w:rFonts w:cs="Symbol"/>
      <w:lang w:val="pl-PL" w:eastAsia="pl-PL" w:bidi="pl-PL"/>
    </w:rPr>
  </w:style>
  <w:style w:type="character" w:customStyle="1" w:styleId="ListLabel70">
    <w:name w:val="ListLabel 70"/>
    <w:qFormat/>
    <w:rPr>
      <w:rFonts w:cs="Symbol"/>
      <w:lang w:val="pl-PL" w:eastAsia="pl-PL" w:bidi="pl-PL"/>
    </w:rPr>
  </w:style>
  <w:style w:type="character" w:customStyle="1" w:styleId="ListLabel71">
    <w:name w:val="ListLabel 71"/>
    <w:qFormat/>
    <w:rPr>
      <w:rFonts w:cs="Symbol"/>
      <w:lang w:val="pl-PL" w:eastAsia="pl-PL" w:bidi="pl-PL"/>
    </w:rPr>
  </w:style>
  <w:style w:type="character" w:customStyle="1" w:styleId="ListLabel72">
    <w:name w:val="ListLabel 72"/>
    <w:qFormat/>
    <w:rPr>
      <w:rFonts w:cs="Symbol"/>
      <w:lang w:val="pl-PL" w:eastAsia="pl-PL" w:bidi="pl-PL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74">
    <w:name w:val="ListLabel 74"/>
    <w:qFormat/>
    <w:rPr>
      <w:rFonts w:cs="Symbol"/>
      <w:lang w:val="pl-PL" w:eastAsia="pl-PL" w:bidi="pl-PL"/>
    </w:rPr>
  </w:style>
  <w:style w:type="character" w:customStyle="1" w:styleId="ListLabel75">
    <w:name w:val="ListLabel 75"/>
    <w:qFormat/>
    <w:rPr>
      <w:rFonts w:cs="Symbol"/>
      <w:lang w:val="pl-PL" w:eastAsia="pl-PL" w:bidi="pl-PL"/>
    </w:rPr>
  </w:style>
  <w:style w:type="character" w:customStyle="1" w:styleId="ListLabel76">
    <w:name w:val="ListLabel 76"/>
    <w:qFormat/>
    <w:rPr>
      <w:rFonts w:cs="Symbol"/>
      <w:lang w:val="pl-PL" w:eastAsia="pl-PL" w:bidi="pl-PL"/>
    </w:rPr>
  </w:style>
  <w:style w:type="character" w:customStyle="1" w:styleId="ListLabel77">
    <w:name w:val="ListLabel 77"/>
    <w:qFormat/>
    <w:rPr>
      <w:rFonts w:cs="Symbol"/>
      <w:lang w:val="pl-PL" w:eastAsia="pl-PL" w:bidi="pl-PL"/>
    </w:rPr>
  </w:style>
  <w:style w:type="character" w:customStyle="1" w:styleId="ListLabel78">
    <w:name w:val="ListLabel 78"/>
    <w:qFormat/>
    <w:rPr>
      <w:rFonts w:cs="Symbol"/>
      <w:lang w:val="pl-PL" w:eastAsia="pl-PL" w:bidi="pl-PL"/>
    </w:rPr>
  </w:style>
  <w:style w:type="character" w:customStyle="1" w:styleId="ListLabel79">
    <w:name w:val="ListLabel 79"/>
    <w:qFormat/>
    <w:rPr>
      <w:rFonts w:cs="Symbol"/>
      <w:lang w:val="pl-PL" w:eastAsia="pl-PL" w:bidi="pl-PL"/>
    </w:rPr>
  </w:style>
  <w:style w:type="character" w:customStyle="1" w:styleId="ListLabel80">
    <w:name w:val="ListLabel 80"/>
    <w:qFormat/>
    <w:rPr>
      <w:rFonts w:cs="Symbol"/>
      <w:lang w:val="pl-PL" w:eastAsia="pl-PL" w:bidi="pl-PL"/>
    </w:rPr>
  </w:style>
  <w:style w:type="character" w:customStyle="1" w:styleId="ListLabel81">
    <w:name w:val="ListLabel 81"/>
    <w:qFormat/>
    <w:rPr>
      <w:rFonts w:cs="Symbol"/>
      <w:lang w:val="pl-PL" w:eastAsia="pl-PL" w:bidi="pl-PL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92">
    <w:name w:val="ListLabel 92"/>
    <w:qFormat/>
    <w:rPr>
      <w:rFonts w:cs="Symbol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ascii="Times New Roman" w:hAnsi="Times New Roman" w:cs="Times New Roman"/>
      <w:w w:val="99"/>
      <w:sz w:val="24"/>
      <w:szCs w:val="24"/>
      <w:lang w:val="pl-PL" w:eastAsia="pl-PL" w:bidi="pl-PL"/>
    </w:rPr>
  </w:style>
  <w:style w:type="character" w:customStyle="1" w:styleId="ListLabel56">
    <w:name w:val="ListLabel 56"/>
    <w:qFormat/>
    <w:rPr>
      <w:rFonts w:cs="Symbol"/>
      <w:lang w:val="pl-PL" w:eastAsia="pl-PL" w:bidi="pl-PL"/>
    </w:rPr>
  </w:style>
  <w:style w:type="character" w:customStyle="1" w:styleId="ListLabel57">
    <w:name w:val="ListLabel 57"/>
    <w:qFormat/>
    <w:rPr>
      <w:rFonts w:cs="Symbol"/>
      <w:lang w:val="pl-PL" w:eastAsia="pl-PL" w:bidi="pl-PL"/>
    </w:rPr>
  </w:style>
  <w:style w:type="character" w:customStyle="1" w:styleId="ListLabel58">
    <w:name w:val="ListLabel 58"/>
    <w:qFormat/>
    <w:rPr>
      <w:rFonts w:cs="Symbol"/>
      <w:lang w:val="pl-PL" w:eastAsia="pl-PL" w:bidi="pl-PL"/>
    </w:rPr>
  </w:style>
  <w:style w:type="character" w:customStyle="1" w:styleId="ListLabel59">
    <w:name w:val="ListLabel 59"/>
    <w:qFormat/>
    <w:rPr>
      <w:rFonts w:cs="Symbol"/>
      <w:lang w:val="pl-PL" w:eastAsia="pl-PL" w:bidi="pl-PL"/>
    </w:rPr>
  </w:style>
  <w:style w:type="character" w:customStyle="1" w:styleId="ListLabel60">
    <w:name w:val="ListLabel 60"/>
    <w:qFormat/>
    <w:rPr>
      <w:rFonts w:cs="Symbol"/>
      <w:lang w:val="pl-PL" w:eastAsia="pl-PL" w:bidi="pl-PL"/>
    </w:rPr>
  </w:style>
  <w:style w:type="character" w:customStyle="1" w:styleId="ListLabel61">
    <w:name w:val="ListLabel 61"/>
    <w:qFormat/>
    <w:rPr>
      <w:rFonts w:cs="Symbol"/>
      <w:lang w:val="pl-PL" w:eastAsia="pl-PL" w:bidi="pl-PL"/>
    </w:rPr>
  </w:style>
  <w:style w:type="character" w:customStyle="1" w:styleId="ListLabel62">
    <w:name w:val="ListLabel 62"/>
    <w:qFormat/>
    <w:rPr>
      <w:rFonts w:cs="Symbol"/>
      <w:lang w:val="pl-PL" w:eastAsia="pl-PL" w:bidi="pl-PL"/>
    </w:rPr>
  </w:style>
  <w:style w:type="character" w:customStyle="1" w:styleId="ListLabel63">
    <w:name w:val="ListLabel 63"/>
    <w:qFormat/>
    <w:rPr>
      <w:rFonts w:cs="Symbol"/>
      <w:lang w:val="pl-PL" w:eastAsia="pl-PL" w:bidi="pl-PL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65">
    <w:name w:val="ListLabel 65"/>
    <w:qFormat/>
    <w:rPr>
      <w:rFonts w:cs="Symbol"/>
      <w:lang w:val="pl-PL" w:eastAsia="pl-PL" w:bidi="pl-PL"/>
    </w:rPr>
  </w:style>
  <w:style w:type="character" w:customStyle="1" w:styleId="ListLabel66">
    <w:name w:val="ListLabel 66"/>
    <w:qFormat/>
    <w:rPr>
      <w:rFonts w:cs="Symbol"/>
      <w:lang w:val="pl-PL" w:eastAsia="pl-PL" w:bidi="pl-PL"/>
    </w:rPr>
  </w:style>
  <w:style w:type="character" w:customStyle="1" w:styleId="ListLabel67">
    <w:name w:val="ListLabel 67"/>
    <w:qFormat/>
    <w:rPr>
      <w:rFonts w:cs="Symbol"/>
      <w:lang w:val="pl-PL" w:eastAsia="pl-PL" w:bidi="pl-PL"/>
    </w:rPr>
  </w:style>
  <w:style w:type="character" w:customStyle="1" w:styleId="ListLabel68">
    <w:name w:val="ListLabel 68"/>
    <w:qFormat/>
    <w:rPr>
      <w:rFonts w:cs="Symbol"/>
      <w:lang w:val="pl-PL" w:eastAsia="pl-PL" w:bidi="pl-PL"/>
    </w:rPr>
  </w:style>
  <w:style w:type="character" w:customStyle="1" w:styleId="ListLabel69">
    <w:name w:val="ListLabel 69"/>
    <w:qFormat/>
    <w:rPr>
      <w:rFonts w:cs="Symbol"/>
      <w:lang w:val="pl-PL" w:eastAsia="pl-PL" w:bidi="pl-PL"/>
    </w:rPr>
  </w:style>
  <w:style w:type="character" w:customStyle="1" w:styleId="ListLabel70">
    <w:name w:val="ListLabel 70"/>
    <w:qFormat/>
    <w:rPr>
      <w:rFonts w:cs="Symbol"/>
      <w:lang w:val="pl-PL" w:eastAsia="pl-PL" w:bidi="pl-PL"/>
    </w:rPr>
  </w:style>
  <w:style w:type="character" w:customStyle="1" w:styleId="ListLabel71">
    <w:name w:val="ListLabel 71"/>
    <w:qFormat/>
    <w:rPr>
      <w:rFonts w:cs="Symbol"/>
      <w:lang w:val="pl-PL" w:eastAsia="pl-PL" w:bidi="pl-PL"/>
    </w:rPr>
  </w:style>
  <w:style w:type="character" w:customStyle="1" w:styleId="ListLabel72">
    <w:name w:val="ListLabel 72"/>
    <w:qFormat/>
    <w:rPr>
      <w:rFonts w:cs="Symbol"/>
      <w:lang w:val="pl-PL" w:eastAsia="pl-PL" w:bidi="pl-PL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pl-PL" w:eastAsia="pl-PL" w:bidi="pl-PL"/>
    </w:rPr>
  </w:style>
  <w:style w:type="character" w:customStyle="1" w:styleId="ListLabel74">
    <w:name w:val="ListLabel 74"/>
    <w:qFormat/>
    <w:rPr>
      <w:rFonts w:cs="Symbol"/>
      <w:lang w:val="pl-PL" w:eastAsia="pl-PL" w:bidi="pl-PL"/>
    </w:rPr>
  </w:style>
  <w:style w:type="character" w:customStyle="1" w:styleId="ListLabel75">
    <w:name w:val="ListLabel 75"/>
    <w:qFormat/>
    <w:rPr>
      <w:rFonts w:cs="Symbol"/>
      <w:lang w:val="pl-PL" w:eastAsia="pl-PL" w:bidi="pl-PL"/>
    </w:rPr>
  </w:style>
  <w:style w:type="character" w:customStyle="1" w:styleId="ListLabel76">
    <w:name w:val="ListLabel 76"/>
    <w:qFormat/>
    <w:rPr>
      <w:rFonts w:cs="Symbol"/>
      <w:lang w:val="pl-PL" w:eastAsia="pl-PL" w:bidi="pl-PL"/>
    </w:rPr>
  </w:style>
  <w:style w:type="character" w:customStyle="1" w:styleId="ListLabel77">
    <w:name w:val="ListLabel 77"/>
    <w:qFormat/>
    <w:rPr>
      <w:rFonts w:cs="Symbol"/>
      <w:lang w:val="pl-PL" w:eastAsia="pl-PL" w:bidi="pl-PL"/>
    </w:rPr>
  </w:style>
  <w:style w:type="character" w:customStyle="1" w:styleId="ListLabel78">
    <w:name w:val="ListLabel 78"/>
    <w:qFormat/>
    <w:rPr>
      <w:rFonts w:cs="Symbol"/>
      <w:lang w:val="pl-PL" w:eastAsia="pl-PL" w:bidi="pl-PL"/>
    </w:rPr>
  </w:style>
  <w:style w:type="character" w:customStyle="1" w:styleId="ListLabel79">
    <w:name w:val="ListLabel 79"/>
    <w:qFormat/>
    <w:rPr>
      <w:rFonts w:cs="Symbol"/>
      <w:lang w:val="pl-PL" w:eastAsia="pl-PL" w:bidi="pl-PL"/>
    </w:rPr>
  </w:style>
  <w:style w:type="character" w:customStyle="1" w:styleId="ListLabel80">
    <w:name w:val="ListLabel 80"/>
    <w:qFormat/>
    <w:rPr>
      <w:rFonts w:cs="Symbol"/>
      <w:lang w:val="pl-PL" w:eastAsia="pl-PL" w:bidi="pl-PL"/>
    </w:rPr>
  </w:style>
  <w:style w:type="character" w:customStyle="1" w:styleId="ListLabel81">
    <w:name w:val="ListLabel 81"/>
    <w:qFormat/>
    <w:rPr>
      <w:rFonts w:cs="Symbol"/>
      <w:lang w:val="pl-PL" w:eastAsia="pl-PL" w:bidi="pl-PL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spacing w:val="-5"/>
      <w:w w:val="100"/>
      <w:sz w:val="24"/>
      <w:szCs w:val="24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92">
    <w:name w:val="ListLabel 92"/>
    <w:qFormat/>
    <w:rPr>
      <w:rFonts w:cs="Symbol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spacing w:val="-5"/>
      <w:w w:val="99"/>
      <w:sz w:val="24"/>
      <w:szCs w:val="24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4</cp:revision>
  <cp:lastPrinted>2022-10-02T16:36:00Z</cp:lastPrinted>
  <dcterms:created xsi:type="dcterms:W3CDTF">2023-03-06T18:40:00Z</dcterms:created>
  <dcterms:modified xsi:type="dcterms:W3CDTF">2023-03-12T23:59:00Z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