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786"/>
        <w:gridCol w:w="1335"/>
        <w:gridCol w:w="1422"/>
        <w:gridCol w:w="3478"/>
      </w:tblGrid>
      <w:tr w:rsidR="00921C27" w:rsidRPr="007A1095" w:rsidTr="000902F9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center"/>
          </w:tcPr>
          <w:p w:rsidR="00921C27" w:rsidRPr="00F44B5C" w:rsidRDefault="00580F7B" w:rsidP="000902F9">
            <w:pPr>
              <w:pStyle w:val="Podtytu"/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A"/>
                <w:sz w:val="22"/>
                <w:szCs w:val="22"/>
              </w:rPr>
            </w:pPr>
            <w:r w:rsidRPr="00F44B5C">
              <w:rPr>
                <w:rFonts w:ascii="Times New Roman" w:hAnsi="Times New Roman" w:cs="Times New Roman"/>
                <w:b/>
                <w:i w:val="0"/>
                <w:color w:val="00000A"/>
                <w:sz w:val="22"/>
                <w:szCs w:val="22"/>
              </w:rPr>
              <w:t>KARTA PRZEDMIOTU</w:t>
            </w:r>
          </w:p>
          <w:p w:rsidR="00921C27" w:rsidRPr="00F44B5C" w:rsidRDefault="00921C27" w:rsidP="000902F9">
            <w:pPr>
              <w:rPr>
                <w:rFonts w:ascii="Times New Roman" w:hAnsi="Times New Roman" w:cs="Times New Roman"/>
              </w:rPr>
            </w:pPr>
          </w:p>
        </w:tc>
      </w:tr>
      <w:tr w:rsidR="00921C27" w:rsidRPr="007A1095" w:rsidTr="000902F9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4B5C">
              <w:rPr>
                <w:rStyle w:val="markedcontent"/>
                <w:rFonts w:ascii="Times New Roman" w:hAnsi="Times New Roman" w:cs="Times New Roman"/>
              </w:rPr>
              <w:t>FM/PSM/DF</w:t>
            </w:r>
          </w:p>
        </w:tc>
      </w:tr>
      <w:tr w:rsidR="00921C27" w:rsidRPr="007A1095" w:rsidTr="000902F9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Nazwa przedmiotu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w języku polskim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4B5C">
              <w:rPr>
                <w:rFonts w:ascii="Times New Roman" w:hAnsi="Times New Roman" w:cs="Times New Roman"/>
                <w:b/>
              </w:rPr>
              <w:t xml:space="preserve">Dydaktyka fonetyki </w:t>
            </w:r>
          </w:p>
        </w:tc>
      </w:tr>
      <w:tr w:rsidR="00921C27" w:rsidRPr="007A1095" w:rsidTr="000902F9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921C27" w:rsidP="000902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w języku angielskim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4B5C">
              <w:rPr>
                <w:rFonts w:ascii="Times New Roman" w:hAnsi="Times New Roman" w:cs="Times New Roman"/>
                <w:b/>
              </w:rPr>
              <w:t>Didactics</w:t>
            </w:r>
            <w:proofErr w:type="spellEnd"/>
            <w:r w:rsidRPr="00F44B5C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F44B5C">
              <w:rPr>
                <w:rFonts w:ascii="Times New Roman" w:hAnsi="Times New Roman" w:cs="Times New Roman"/>
                <w:b/>
              </w:rPr>
              <w:t>phonetics</w:t>
            </w:r>
            <w:proofErr w:type="spellEnd"/>
            <w:r w:rsidRPr="00F44B5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21C27" w:rsidRPr="007A1095" w:rsidTr="000902F9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:rsidR="00921C27" w:rsidRPr="00F44B5C" w:rsidRDefault="00921C27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USYTUOWANIE PRZEDMIOTU W SYSTEMIE STUDIÓW</w:t>
            </w:r>
          </w:p>
        </w:tc>
      </w:tr>
      <w:tr w:rsidR="00921C27" w:rsidRPr="007A1095" w:rsidTr="000902F9">
        <w:trPr>
          <w:trHeight w:val="480"/>
        </w:trPr>
        <w:tc>
          <w:tcPr>
            <w:tcW w:w="233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Kierunek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Filologia</w:t>
            </w:r>
          </w:p>
        </w:tc>
      </w:tr>
      <w:tr w:rsidR="00921C27" w:rsidRPr="007A1095" w:rsidTr="000902F9">
        <w:trPr>
          <w:trHeight w:val="48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Forma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  <w:iCs/>
              </w:rPr>
              <w:t>stacjonarne</w:t>
            </w:r>
          </w:p>
        </w:tc>
      </w:tr>
      <w:tr w:rsidR="00921C27" w:rsidRPr="007A1095" w:rsidTr="000902F9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Poziom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  <w:iCs/>
              </w:rPr>
              <w:t xml:space="preserve"> studia drugiego stopnia</w:t>
            </w:r>
          </w:p>
        </w:tc>
      </w:tr>
      <w:tr w:rsidR="00921C27" w:rsidRPr="007A1095" w:rsidTr="000902F9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Profil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  <w:iCs/>
              </w:rPr>
              <w:t>praktyczny</w:t>
            </w:r>
          </w:p>
        </w:tc>
      </w:tr>
      <w:tr w:rsidR="00921C27" w:rsidRPr="007A1095" w:rsidTr="000902F9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Specjalność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Filologia angielska</w:t>
            </w:r>
          </w:p>
        </w:tc>
      </w:tr>
      <w:tr w:rsidR="00921C27" w:rsidRPr="007A1095" w:rsidTr="000902F9">
        <w:trPr>
          <w:trHeight w:val="58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Jednostka prowadząca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F44B5C">
              <w:rPr>
                <w:rFonts w:ascii="Times New Roman" w:hAnsi="Times New Roman" w:cs="Times New Roman"/>
                <w:iCs/>
              </w:rPr>
              <w:t>Wydział Nauk Humanistycznych  i Informatyki</w:t>
            </w:r>
          </w:p>
        </w:tc>
      </w:tr>
      <w:tr w:rsidR="00921C27" w:rsidRPr="007A1095" w:rsidTr="000902F9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4B5C">
              <w:rPr>
                <w:rFonts w:ascii="Times New Roman" w:hAnsi="Times New Roman" w:cs="Times New Roman"/>
              </w:rPr>
              <w:t>Ewa Chojnacka</w:t>
            </w:r>
          </w:p>
        </w:tc>
        <w:tc>
          <w:tcPr>
            <w:tcW w:w="4900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4B5C">
              <w:rPr>
                <w:rFonts w:ascii="Times New Roman" w:hAnsi="Times New Roman" w:cs="Times New Roman"/>
              </w:rPr>
              <w:t>e.chojnacka@mazowiecka.edu.pl</w:t>
            </w:r>
          </w:p>
        </w:tc>
      </w:tr>
      <w:tr w:rsidR="00921C27" w:rsidRPr="007A1095" w:rsidTr="000902F9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Miejsce odbywania się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921C27" w:rsidRPr="00F44B5C" w:rsidRDefault="00921C27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921C27" w:rsidRPr="007A1095" w:rsidRDefault="00921C27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A1095">
              <w:rPr>
                <w:rFonts w:ascii="Times New Roman" w:hAnsi="Times New Roman" w:cs="Times New Roman"/>
                <w:iCs/>
              </w:rPr>
              <w:t>Zajęcia w Laboratorium Językowym Akademii Mazowieckiej</w:t>
            </w:r>
          </w:p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Sala 202A, Pl. Dąbrowskiego 2</w:t>
            </w:r>
          </w:p>
          <w:p w:rsidR="00921C27" w:rsidRPr="00F44B5C" w:rsidRDefault="00921C27" w:rsidP="000902F9">
            <w:pPr>
              <w:pStyle w:val="Nagwek1"/>
              <w:spacing w:line="240" w:lineRule="auto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921C27" w:rsidRPr="007A1095" w:rsidTr="000902F9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Semestr(y), na którym(</w:t>
            </w:r>
            <w:proofErr w:type="spellStart"/>
            <w:r w:rsidRPr="00F44B5C">
              <w:rPr>
                <w:rFonts w:ascii="Times New Roman" w:hAnsi="Times New Roman" w:cs="Times New Roman"/>
                <w:b/>
                <w:bCs/>
              </w:rPr>
              <w:t>ych</w:t>
            </w:r>
            <w:proofErr w:type="spellEnd"/>
            <w:r w:rsidRPr="00F44B5C">
              <w:rPr>
                <w:rFonts w:ascii="Times New Roman" w:hAnsi="Times New Roman" w:cs="Times New Roman"/>
                <w:b/>
                <w:bCs/>
              </w:rPr>
              <w:t>) realizowany jest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Semestr II</w:t>
            </w:r>
          </w:p>
        </w:tc>
      </w:tr>
      <w:tr w:rsidR="00921C27" w:rsidRPr="007A1095" w:rsidTr="000902F9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Forma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4B5C">
              <w:rPr>
                <w:rFonts w:ascii="Times New Roman" w:hAnsi="Times New Roman" w:cs="Times New Roman"/>
                <w:iCs/>
              </w:rPr>
              <w:t xml:space="preserve">Ćwiczenia </w:t>
            </w:r>
          </w:p>
        </w:tc>
      </w:tr>
      <w:tr w:rsidR="00921C27" w:rsidRPr="007A1095" w:rsidTr="000902F9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Liczba godzin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4B5C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921C27" w:rsidRPr="007A1095" w:rsidTr="000902F9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 xml:space="preserve">Przedmioty powiązane 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921C27" w:rsidRPr="00F44B5C" w:rsidRDefault="00580F7B" w:rsidP="000902F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4B5C">
              <w:rPr>
                <w:rFonts w:ascii="Times New Roman" w:eastAsia="Calibri" w:hAnsi="Times New Roman" w:cs="Times New Roman"/>
                <w:bCs/>
              </w:rPr>
              <w:t xml:space="preserve">Przedmiot PNJA: rozumienie ze słuchu, językoznawstwo, gramatyka opisowa; </w:t>
            </w:r>
          </w:p>
        </w:tc>
      </w:tr>
    </w:tbl>
    <w:p w:rsidR="00921C27" w:rsidRPr="00F44B5C" w:rsidRDefault="00921C27" w:rsidP="00921C27">
      <w:pPr>
        <w:spacing w:line="240" w:lineRule="auto"/>
        <w:rPr>
          <w:rFonts w:ascii="Times New Roman" w:hAnsi="Times New Roman" w:cs="Times New Roman"/>
        </w:rPr>
      </w:pPr>
    </w:p>
    <w:p w:rsidR="00921C27" w:rsidRPr="00F44B5C" w:rsidRDefault="00921C27" w:rsidP="00921C27">
      <w:pPr>
        <w:spacing w:line="240" w:lineRule="auto"/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921C27" w:rsidRPr="007A1095" w:rsidTr="000902F9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:rsidR="00921C27" w:rsidRPr="00F44B5C" w:rsidRDefault="00921C27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OGÓLNA CHARAKTERYSTYKA PRZEDMIOTU</w:t>
            </w:r>
          </w:p>
        </w:tc>
      </w:tr>
      <w:tr w:rsidR="00921C27" w:rsidRPr="007A1095" w:rsidTr="000902F9">
        <w:trPr>
          <w:trHeight w:val="600"/>
        </w:trPr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Przynależność przedmiotu do modułu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Moduł specjalnościowy</w:t>
            </w:r>
          </w:p>
        </w:tc>
      </w:tr>
      <w:tr w:rsidR="00921C27" w:rsidRPr="007A1095" w:rsidTr="000902F9">
        <w:trPr>
          <w:trHeight w:val="60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angielski</w:t>
            </w:r>
          </w:p>
        </w:tc>
      </w:tr>
      <w:tr w:rsidR="00921C27" w:rsidRPr="007A1095" w:rsidTr="000902F9">
        <w:trPr>
          <w:trHeight w:val="75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 xml:space="preserve">Wiedza dotycząca systemu </w:t>
            </w:r>
            <w:proofErr w:type="spellStart"/>
            <w:r w:rsidRPr="00F44B5C">
              <w:rPr>
                <w:rFonts w:ascii="Times New Roman" w:hAnsi="Times New Roman" w:cs="Times New Roman"/>
              </w:rPr>
              <w:t>fonemicznego</w:t>
            </w:r>
            <w:proofErr w:type="spellEnd"/>
            <w:r w:rsidRPr="00F44B5C">
              <w:rPr>
                <w:rFonts w:ascii="Times New Roman" w:hAnsi="Times New Roman" w:cs="Times New Roman"/>
              </w:rPr>
              <w:t xml:space="preserve"> w języku angielskim i umiejętności ich odczytywania na poziomie licencjata;</w:t>
            </w:r>
          </w:p>
          <w:p w:rsidR="00921C27" w:rsidRPr="00F44B5C" w:rsidRDefault="00921C27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095">
              <w:rPr>
                <w:rFonts w:ascii="Times New Roman" w:hAnsi="Times New Roman" w:cs="Times New Roman"/>
              </w:rPr>
              <w:t>Poziom ESOKJ B2+ - C1</w:t>
            </w:r>
          </w:p>
        </w:tc>
      </w:tr>
    </w:tbl>
    <w:p w:rsidR="00921C27" w:rsidRPr="00F44B5C" w:rsidRDefault="00921C27" w:rsidP="00921C27">
      <w:pPr>
        <w:spacing w:line="240" w:lineRule="auto"/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921C27" w:rsidRPr="007A1095" w:rsidTr="000902F9">
        <w:trPr>
          <w:trHeight w:val="375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:rsidR="00921C27" w:rsidRPr="00F44B5C" w:rsidRDefault="00921C27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FORMY, SPOSOBY I METODY PROWADZENIA ZAJĘĆ</w:t>
            </w:r>
          </w:p>
        </w:tc>
      </w:tr>
      <w:tr w:rsidR="00921C27" w:rsidRPr="007A1095" w:rsidTr="000902F9">
        <w:trPr>
          <w:trHeight w:val="675"/>
        </w:trPr>
        <w:tc>
          <w:tcPr>
            <w:tcW w:w="20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Sposób realizacji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Ćwiczenia</w:t>
            </w:r>
          </w:p>
        </w:tc>
      </w:tr>
      <w:tr w:rsidR="00921C27" w:rsidRPr="007A1095" w:rsidTr="000902F9">
        <w:trPr>
          <w:trHeight w:val="63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Sposób zaliczenia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F44B5C">
              <w:rPr>
                <w:rFonts w:ascii="Times New Roman" w:hAnsi="Times New Roman" w:cs="Times New Roman"/>
                <w:iCs/>
              </w:rPr>
              <w:t>zal</w:t>
            </w:r>
            <w:proofErr w:type="spellEnd"/>
            <w:r w:rsidRPr="00F44B5C">
              <w:rPr>
                <w:rFonts w:ascii="Times New Roman" w:hAnsi="Times New Roman" w:cs="Times New Roman"/>
                <w:iCs/>
              </w:rPr>
              <w:t>./o</w:t>
            </w:r>
          </w:p>
          <w:p w:rsidR="00921C27" w:rsidRPr="00F44B5C" w:rsidRDefault="00921C27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921C27" w:rsidRPr="007A1095" w:rsidTr="000902F9">
        <w:trPr>
          <w:trHeight w:val="60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Metody dydaktyczne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921C27" w:rsidRPr="00F44B5C" w:rsidRDefault="00580F7B" w:rsidP="000902F9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rPr>
                <w:sz w:val="22"/>
                <w:szCs w:val="22"/>
              </w:rPr>
            </w:pPr>
            <w:r w:rsidRPr="00F44B5C">
              <w:rPr>
                <w:sz w:val="22"/>
                <w:szCs w:val="22"/>
              </w:rPr>
              <w:t>praktyczne:</w:t>
            </w:r>
          </w:p>
          <w:p w:rsidR="00921C27" w:rsidRPr="00F44B5C" w:rsidRDefault="00580F7B" w:rsidP="000902F9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rPr>
                <w:sz w:val="22"/>
                <w:szCs w:val="22"/>
              </w:rPr>
            </w:pPr>
            <w:r w:rsidRPr="00F44B5C">
              <w:rPr>
                <w:sz w:val="22"/>
                <w:szCs w:val="22"/>
              </w:rPr>
              <w:t>słowne (artykulacyjno-percepcyjne)</w:t>
            </w:r>
          </w:p>
          <w:p w:rsidR="00921C27" w:rsidRPr="00F44B5C" w:rsidRDefault="00580F7B" w:rsidP="000902F9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rPr>
                <w:sz w:val="22"/>
                <w:szCs w:val="22"/>
              </w:rPr>
            </w:pPr>
            <w:r w:rsidRPr="00F44B5C">
              <w:rPr>
                <w:sz w:val="22"/>
                <w:szCs w:val="22"/>
              </w:rPr>
              <w:t>analityczno-</w:t>
            </w:r>
            <w:proofErr w:type="spellStart"/>
            <w:r w:rsidRPr="00F44B5C">
              <w:rPr>
                <w:sz w:val="22"/>
                <w:szCs w:val="22"/>
              </w:rPr>
              <w:t>metaterminologiczne</w:t>
            </w:r>
            <w:proofErr w:type="spellEnd"/>
          </w:p>
          <w:p w:rsidR="00921C27" w:rsidRPr="00F44B5C" w:rsidRDefault="00580F7B" w:rsidP="000902F9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rPr>
                <w:sz w:val="22"/>
                <w:szCs w:val="22"/>
              </w:rPr>
            </w:pPr>
            <w:r w:rsidRPr="00F44B5C">
              <w:rPr>
                <w:sz w:val="22"/>
                <w:szCs w:val="22"/>
              </w:rPr>
              <w:t>akustyczne</w:t>
            </w:r>
          </w:p>
        </w:tc>
      </w:tr>
      <w:tr w:rsidR="00921C27" w:rsidRPr="007A1095" w:rsidTr="000902F9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Wykaz Literatury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921C27" w:rsidRPr="00F44B5C" w:rsidRDefault="00580F7B" w:rsidP="000902F9">
            <w:pPr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proofErr w:type="spellStart"/>
            <w:r w:rsidRPr="00F44B5C">
              <w:rPr>
                <w:rFonts w:ascii="Times New Roman" w:hAnsi="Times New Roman" w:cs="Times New Roman"/>
                <w:u w:val="single"/>
                <w:lang w:val="en-US"/>
              </w:rPr>
              <w:t>Podstawowa</w:t>
            </w:r>
            <w:proofErr w:type="spellEnd"/>
            <w:r w:rsidRPr="00F44B5C">
              <w:rPr>
                <w:rFonts w:ascii="Times New Roman" w:hAnsi="Times New Roman" w:cs="Times New Roman"/>
                <w:u w:val="single"/>
                <w:lang w:val="en-US"/>
              </w:rPr>
              <w:t xml:space="preserve">: </w:t>
            </w:r>
          </w:p>
          <w:p w:rsidR="00921C27" w:rsidRPr="00F44B5C" w:rsidRDefault="00580F7B" w:rsidP="000902F9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en-US"/>
              </w:rPr>
            </w:pPr>
            <w:r w:rsidRPr="00F44B5C">
              <w:rPr>
                <w:sz w:val="22"/>
                <w:szCs w:val="22"/>
                <w:lang w:val="en-US"/>
              </w:rPr>
              <w:t xml:space="preserve">Roach, P. 2009 </w:t>
            </w:r>
            <w:r w:rsidRPr="00F44B5C">
              <w:rPr>
                <w:i/>
                <w:sz w:val="22"/>
                <w:szCs w:val="22"/>
                <w:lang w:val="en-US"/>
              </w:rPr>
              <w:t xml:space="preserve">English Phonetics and Phonology, </w:t>
            </w:r>
            <w:r w:rsidRPr="00F44B5C">
              <w:rPr>
                <w:sz w:val="22"/>
                <w:szCs w:val="22"/>
                <w:lang w:val="en-US"/>
              </w:rPr>
              <w:t>Cambridge University Press</w:t>
            </w:r>
          </w:p>
          <w:p w:rsidR="00921C27" w:rsidRPr="00F44B5C" w:rsidRDefault="00580F7B" w:rsidP="000902F9">
            <w:pPr>
              <w:pStyle w:val="Akapitzlist"/>
              <w:numPr>
                <w:ilvl w:val="0"/>
                <w:numId w:val="3"/>
              </w:numPr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F44B5C">
              <w:rPr>
                <w:sz w:val="22"/>
                <w:szCs w:val="22"/>
                <w:lang w:val="en-US"/>
              </w:rPr>
              <w:t>Szpyra-Kozłowska</w:t>
            </w:r>
            <w:proofErr w:type="spellEnd"/>
            <w:r w:rsidRPr="00F44B5C">
              <w:rPr>
                <w:sz w:val="22"/>
                <w:szCs w:val="22"/>
                <w:lang w:val="en-US"/>
              </w:rPr>
              <w:t xml:space="preserve">, J., </w:t>
            </w:r>
            <w:proofErr w:type="spellStart"/>
            <w:r w:rsidRPr="00F44B5C">
              <w:rPr>
                <w:sz w:val="22"/>
                <w:szCs w:val="22"/>
                <w:lang w:val="en-US"/>
              </w:rPr>
              <w:t>W.Sobkowiak</w:t>
            </w:r>
            <w:proofErr w:type="spellEnd"/>
            <w:r w:rsidRPr="00F44B5C">
              <w:rPr>
                <w:sz w:val="22"/>
                <w:szCs w:val="22"/>
                <w:lang w:val="en-US"/>
              </w:rPr>
              <w:t xml:space="preserve">. 2011 </w:t>
            </w:r>
            <w:r w:rsidRPr="00F44B5C">
              <w:rPr>
                <w:i/>
                <w:sz w:val="22"/>
                <w:szCs w:val="22"/>
                <w:lang w:val="en-US"/>
              </w:rPr>
              <w:t>Workbook in English phonetics: for Polish students of English</w:t>
            </w:r>
          </w:p>
          <w:p w:rsidR="00921C27" w:rsidRPr="00F44B5C" w:rsidRDefault="00580F7B" w:rsidP="000902F9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en-US"/>
              </w:rPr>
            </w:pPr>
            <w:r w:rsidRPr="00F44B5C">
              <w:rPr>
                <w:sz w:val="22"/>
                <w:szCs w:val="22"/>
                <w:lang w:val="en-US"/>
              </w:rPr>
              <w:t xml:space="preserve">Collins, Beverley. 2003 </w:t>
            </w:r>
            <w:r w:rsidRPr="00F44B5C">
              <w:rPr>
                <w:i/>
                <w:sz w:val="22"/>
                <w:szCs w:val="22"/>
                <w:lang w:val="en-US"/>
              </w:rPr>
              <w:t>Practical Phonetics and Phonology: A Resource book for students.</w:t>
            </w:r>
            <w:r w:rsidRPr="00F44B5C">
              <w:rPr>
                <w:sz w:val="22"/>
                <w:szCs w:val="22"/>
                <w:lang w:val="en-US"/>
              </w:rPr>
              <w:t xml:space="preserve"> London; New York; </w:t>
            </w:r>
            <w:proofErr w:type="spellStart"/>
            <w:r w:rsidRPr="00F44B5C">
              <w:rPr>
                <w:sz w:val="22"/>
                <w:szCs w:val="22"/>
                <w:lang w:val="en-US"/>
              </w:rPr>
              <w:t>Routledge</w:t>
            </w:r>
            <w:proofErr w:type="spellEnd"/>
          </w:p>
          <w:p w:rsidR="00921C27" w:rsidRPr="00F44B5C" w:rsidRDefault="00921C27" w:rsidP="000902F9">
            <w:pPr>
              <w:pStyle w:val="Akapitzlist"/>
              <w:jc w:val="both"/>
              <w:rPr>
                <w:sz w:val="22"/>
                <w:szCs w:val="22"/>
                <w:u w:val="single"/>
                <w:lang w:val="en-US"/>
              </w:rPr>
            </w:pPr>
          </w:p>
        </w:tc>
      </w:tr>
      <w:tr w:rsidR="00921C27" w:rsidRPr="007E1F8D" w:rsidTr="000902F9">
        <w:trPr>
          <w:trHeight w:val="600"/>
        </w:trPr>
        <w:tc>
          <w:tcPr>
            <w:tcW w:w="2049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921C27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921C27" w:rsidRPr="00F44B5C" w:rsidRDefault="00580F7B" w:rsidP="000902F9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F44B5C">
              <w:rPr>
                <w:rFonts w:ascii="Times New Roman" w:hAnsi="Times New Roman" w:cs="Times New Roman"/>
                <w:u w:val="single"/>
              </w:rPr>
              <w:t>Uzupełniająca:</w:t>
            </w:r>
          </w:p>
          <w:p w:rsidR="00921C27" w:rsidRPr="00F44B5C" w:rsidRDefault="00580F7B" w:rsidP="000902F9">
            <w:pPr>
              <w:pStyle w:val="Akapitzlist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F44B5C">
              <w:rPr>
                <w:sz w:val="22"/>
                <w:szCs w:val="22"/>
                <w:lang w:val="en-US"/>
              </w:rPr>
              <w:t>Waniek_Klimczak</w:t>
            </w:r>
            <w:proofErr w:type="spellEnd"/>
            <w:r w:rsidRPr="00F44B5C">
              <w:rPr>
                <w:sz w:val="22"/>
                <w:szCs w:val="22"/>
                <w:lang w:val="en-US"/>
              </w:rPr>
              <w:t xml:space="preserve">, E. 2005 </w:t>
            </w:r>
            <w:r w:rsidRPr="00F44B5C">
              <w:rPr>
                <w:i/>
                <w:sz w:val="22"/>
                <w:szCs w:val="22"/>
                <w:lang w:val="en-US"/>
              </w:rPr>
              <w:t>Temporal Parameters in Second Language Speech: An Applied Linguistic Phonetics Approach</w:t>
            </w:r>
            <w:r w:rsidRPr="00F44B5C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44B5C">
              <w:rPr>
                <w:sz w:val="22"/>
                <w:szCs w:val="22"/>
                <w:lang w:val="en-US"/>
              </w:rPr>
              <w:t>Łódź</w:t>
            </w:r>
            <w:proofErr w:type="spellEnd"/>
            <w:r w:rsidRPr="00F44B5C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F44B5C">
              <w:rPr>
                <w:sz w:val="22"/>
                <w:szCs w:val="22"/>
                <w:lang w:val="en-US"/>
              </w:rPr>
              <w:t>Wydawnictwo</w:t>
            </w:r>
            <w:proofErr w:type="spellEnd"/>
            <w:r w:rsidRPr="00F44B5C">
              <w:rPr>
                <w:sz w:val="22"/>
                <w:szCs w:val="22"/>
                <w:lang w:val="en-US"/>
              </w:rPr>
              <w:t xml:space="preserve"> UŁ</w:t>
            </w:r>
          </w:p>
          <w:p w:rsidR="00921C27" w:rsidRPr="00F44B5C" w:rsidRDefault="00580F7B" w:rsidP="000902F9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en-US"/>
              </w:rPr>
            </w:pPr>
            <w:r w:rsidRPr="00F44B5C">
              <w:rPr>
                <w:sz w:val="22"/>
                <w:szCs w:val="22"/>
                <w:lang w:val="en-US"/>
              </w:rPr>
              <w:t xml:space="preserve">Wells, J. 2000 </w:t>
            </w:r>
            <w:r w:rsidRPr="00F44B5C">
              <w:rPr>
                <w:i/>
                <w:sz w:val="22"/>
                <w:szCs w:val="22"/>
                <w:lang w:val="en-US"/>
              </w:rPr>
              <w:t>Longman Pronunciation Dictionary</w:t>
            </w:r>
            <w:r w:rsidRPr="00F44B5C">
              <w:rPr>
                <w:sz w:val="22"/>
                <w:szCs w:val="22"/>
                <w:lang w:val="en-US"/>
              </w:rPr>
              <w:t xml:space="preserve">, Harlow: Pearson Education </w:t>
            </w:r>
          </w:p>
          <w:p w:rsidR="00921C27" w:rsidRPr="00F44B5C" w:rsidRDefault="00580F7B" w:rsidP="000902F9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en-US"/>
              </w:rPr>
            </w:pPr>
            <w:r w:rsidRPr="00F44B5C">
              <w:rPr>
                <w:sz w:val="22"/>
                <w:szCs w:val="22"/>
                <w:lang w:val="en-US"/>
              </w:rPr>
              <w:t>Mimi, P. 1999</w:t>
            </w:r>
            <w:r w:rsidRPr="00F44B5C">
              <w:rPr>
                <w:i/>
                <w:sz w:val="22"/>
                <w:szCs w:val="22"/>
                <w:lang w:val="en-US"/>
              </w:rPr>
              <w:t xml:space="preserve"> How Now, Brown Cow? A course in the Pronunciation of English with Exercises and Dialogues, </w:t>
            </w:r>
            <w:proofErr w:type="spellStart"/>
            <w:r w:rsidRPr="00F44B5C">
              <w:rPr>
                <w:sz w:val="22"/>
                <w:szCs w:val="22"/>
                <w:lang w:val="en-US"/>
              </w:rPr>
              <w:t>Pr</w:t>
            </w:r>
            <w:r w:rsidR="007A1095">
              <w:rPr>
                <w:sz w:val="22"/>
                <w:szCs w:val="22"/>
                <w:lang w:val="en-US"/>
              </w:rPr>
              <w:t>e</w:t>
            </w:r>
            <w:r w:rsidRPr="00F44B5C">
              <w:rPr>
                <w:sz w:val="22"/>
                <w:szCs w:val="22"/>
                <w:lang w:val="en-US"/>
              </w:rPr>
              <w:t>ntrice</w:t>
            </w:r>
            <w:proofErr w:type="spellEnd"/>
            <w:r w:rsidRPr="00F44B5C">
              <w:rPr>
                <w:sz w:val="22"/>
                <w:szCs w:val="22"/>
                <w:lang w:val="en-US"/>
              </w:rPr>
              <w:t>-Hall International</w:t>
            </w:r>
          </w:p>
        </w:tc>
      </w:tr>
    </w:tbl>
    <w:p w:rsidR="00921C27" w:rsidRPr="00F44B5C" w:rsidRDefault="00921C27" w:rsidP="00921C27">
      <w:pPr>
        <w:spacing w:line="240" w:lineRule="auto"/>
        <w:rPr>
          <w:rFonts w:ascii="Times New Roman" w:hAnsi="Times New Roman" w:cs="Times New Roman"/>
          <w:lang w:val="en-US"/>
        </w:rPr>
      </w:pPr>
    </w:p>
    <w:tbl>
      <w:tblPr>
        <w:tblW w:w="9636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179"/>
        <w:gridCol w:w="756"/>
        <w:gridCol w:w="524"/>
        <w:gridCol w:w="5182"/>
        <w:gridCol w:w="1995"/>
      </w:tblGrid>
      <w:tr w:rsidR="00921C27" w:rsidRPr="007A1095" w:rsidTr="000902F9">
        <w:trPr>
          <w:trHeight w:val="405"/>
        </w:trPr>
        <w:tc>
          <w:tcPr>
            <w:tcW w:w="963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 xml:space="preserve">CELE, TREŚCI I EFEKTY </w:t>
            </w:r>
            <w:r w:rsidR="00551C9C">
              <w:rPr>
                <w:rFonts w:ascii="Times New Roman" w:hAnsi="Times New Roman" w:cs="Times New Roman"/>
                <w:b/>
                <w:bCs/>
              </w:rPr>
              <w:t>UCZENIA SIĘ</w:t>
            </w:r>
          </w:p>
        </w:tc>
      </w:tr>
      <w:tr w:rsidR="00921C27" w:rsidRPr="007A1095" w:rsidTr="00F44B5C">
        <w:trPr>
          <w:trHeight w:val="117"/>
        </w:trPr>
        <w:tc>
          <w:tcPr>
            <w:tcW w:w="2459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 xml:space="preserve">Cele przedmiotu </w:t>
            </w:r>
          </w:p>
          <w:p w:rsidR="00921C27" w:rsidRPr="00F44B5C" w:rsidRDefault="00580F7B" w:rsidP="00090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(ogólne, szczegółowe)</w:t>
            </w:r>
          </w:p>
        </w:tc>
        <w:tc>
          <w:tcPr>
            <w:tcW w:w="717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5C">
              <w:rPr>
                <w:rFonts w:ascii="Times New Roman" w:hAnsi="Times New Roman" w:cs="Times New Roman"/>
                <w:u w:val="single"/>
              </w:rPr>
              <w:t>Ogólne:</w:t>
            </w:r>
          </w:p>
          <w:p w:rsidR="00921C27" w:rsidRPr="00F44B5C" w:rsidRDefault="00580F7B" w:rsidP="00090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 xml:space="preserve">C1 - utrwalanie i doskonalenie poszczególnych zagadnień fonetyczno- fonologicznych względem dydaktyki – praktyczne przećwiczenie podstawowych zasad fonetyczno-fonologicznych </w:t>
            </w:r>
          </w:p>
          <w:p w:rsidR="00921C27" w:rsidRPr="00F44B5C" w:rsidRDefault="00580F7B" w:rsidP="00090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 xml:space="preserve">C2- dydaktyka rozwijania artykulacyjnych i percepcyjnych umiejętności językowych (artykulacja, identyfikacja, intonacja oraz imitowanie melodii mowy w języku angielskim) </w:t>
            </w:r>
          </w:p>
          <w:p w:rsidR="00921C27" w:rsidRPr="00F44B5C" w:rsidRDefault="00921C27" w:rsidP="000902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1C27" w:rsidRPr="007A1095" w:rsidTr="00F44B5C">
        <w:trPr>
          <w:trHeight w:val="915"/>
        </w:trPr>
        <w:tc>
          <w:tcPr>
            <w:tcW w:w="2459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921C27" w:rsidP="000902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5C">
              <w:rPr>
                <w:rFonts w:ascii="Times New Roman" w:hAnsi="Times New Roman" w:cs="Times New Roman"/>
                <w:u w:val="single"/>
              </w:rPr>
              <w:t>Szczegółowe:</w:t>
            </w:r>
          </w:p>
          <w:p w:rsidR="00921C27" w:rsidRPr="00F44B5C" w:rsidRDefault="00580F7B" w:rsidP="00090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C1: ćwiczenia w kierunku nauczania artykulacyjnych segmentów spółgłoskowych i samogłoskowych opartych na świadomości różnic miejsca i sposobu  artykulacji pomiędzy pierwszym a nabywanym językiem</w:t>
            </w:r>
          </w:p>
          <w:p w:rsidR="00921C27" w:rsidRPr="00F44B5C" w:rsidRDefault="00580F7B" w:rsidP="00090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 xml:space="preserve">C2: dydaktyka nakierowana na ćwiczenia skoncentrowane na melodię języka angielskiego z uwzględnieniem procesów </w:t>
            </w:r>
            <w:proofErr w:type="spellStart"/>
            <w:r w:rsidRPr="00F44B5C">
              <w:rPr>
                <w:rFonts w:ascii="Times New Roman" w:hAnsi="Times New Roman" w:cs="Times New Roman"/>
              </w:rPr>
              <w:t>alofonicznych</w:t>
            </w:r>
            <w:proofErr w:type="spellEnd"/>
            <w:r w:rsidRPr="00F44B5C">
              <w:rPr>
                <w:rFonts w:ascii="Times New Roman" w:hAnsi="Times New Roman" w:cs="Times New Roman"/>
              </w:rPr>
              <w:t xml:space="preserve">, procesów szybkiej mowy, akcentu wyrazowego, frazowego i zdaniowego, rytmu oraz konsekwencji związanych z rytmem, typu- redukcje lub wzdłużenia wokaliczne </w:t>
            </w:r>
          </w:p>
          <w:p w:rsidR="00921C27" w:rsidRPr="00F44B5C" w:rsidRDefault="00921C27" w:rsidP="000902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1C27" w:rsidRPr="007A1095" w:rsidTr="000902F9">
        <w:trPr>
          <w:trHeight w:val="388"/>
        </w:trPr>
        <w:tc>
          <w:tcPr>
            <w:tcW w:w="963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921C27" w:rsidRPr="00F44B5C" w:rsidRDefault="00921C27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1C27" w:rsidRPr="00F44B5C" w:rsidRDefault="00921C27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Treści programowe</w:t>
            </w:r>
          </w:p>
        </w:tc>
      </w:tr>
      <w:tr w:rsidR="00921C27" w:rsidRPr="007A1095" w:rsidTr="00F44B5C">
        <w:trPr>
          <w:trHeight w:val="576"/>
        </w:trPr>
        <w:tc>
          <w:tcPr>
            <w:tcW w:w="117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Efekty </w:t>
            </w:r>
            <w:r w:rsidR="007A1095">
              <w:rPr>
                <w:rFonts w:ascii="Times New Roman" w:hAnsi="Times New Roman" w:cs="Times New Roman"/>
                <w:b/>
                <w:bCs/>
              </w:rPr>
              <w:t>uczenia się</w:t>
            </w:r>
            <w:r w:rsidRPr="00F44B5C">
              <w:rPr>
                <w:rFonts w:ascii="Times New Roman" w:hAnsi="Times New Roman" w:cs="Times New Roman"/>
                <w:b/>
                <w:bCs/>
              </w:rPr>
              <w:t xml:space="preserve"> (kody)</w:t>
            </w:r>
          </w:p>
        </w:tc>
        <w:tc>
          <w:tcPr>
            <w:tcW w:w="75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Forma zajęć</w:t>
            </w:r>
          </w:p>
          <w:p w:rsidR="00921C27" w:rsidRPr="00F44B5C" w:rsidRDefault="00921C27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06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Temat</w:t>
            </w:r>
          </w:p>
          <w:p w:rsidR="00921C27" w:rsidRPr="00F44B5C" w:rsidRDefault="00921C27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1C27" w:rsidRPr="00F44B5C" w:rsidRDefault="00921C27" w:rsidP="000902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Liczba godzin</w:t>
            </w:r>
          </w:p>
          <w:p w:rsidR="00921C27" w:rsidRPr="00F44B5C" w:rsidRDefault="00921C27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AD8" w:rsidRPr="007A1095" w:rsidTr="00F44B5C">
        <w:trPr>
          <w:trHeight w:val="542"/>
        </w:trPr>
        <w:tc>
          <w:tcPr>
            <w:tcW w:w="117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CA5AD8" w:rsidRPr="00F44B5C" w:rsidRDefault="00CA5AD8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CA5AD8" w:rsidRPr="00F44B5C" w:rsidRDefault="00CA5AD8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CA5AD8" w:rsidRPr="00F44B5C" w:rsidRDefault="00CA5AD8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Studia</w:t>
            </w:r>
          </w:p>
          <w:p w:rsidR="00CA5AD8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 xml:space="preserve"> stacjon</w:t>
            </w:r>
            <w:r w:rsidR="00F44B5C">
              <w:rPr>
                <w:rFonts w:ascii="Times New Roman" w:hAnsi="Times New Roman" w:cs="Times New Roman"/>
                <w:b/>
                <w:bCs/>
              </w:rPr>
              <w:t>arne</w:t>
            </w:r>
          </w:p>
        </w:tc>
      </w:tr>
      <w:tr w:rsidR="00CA5AD8" w:rsidRPr="007A1095" w:rsidTr="00F44B5C">
        <w:trPr>
          <w:trHeight w:val="907"/>
        </w:trPr>
        <w:tc>
          <w:tcPr>
            <w:tcW w:w="11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A5AD8" w:rsidRPr="00F44B5C" w:rsidRDefault="00580F7B" w:rsidP="000902F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W01-W03</w:t>
            </w:r>
          </w:p>
          <w:p w:rsidR="00CA5AD8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U01-U02</w:t>
            </w:r>
          </w:p>
          <w:p w:rsidR="00CA5AD8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</w:rPr>
              <w:t>K01-02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A5AD8" w:rsidRPr="00F44B5C" w:rsidRDefault="00580F7B" w:rsidP="00090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4B5C">
              <w:rPr>
                <w:rFonts w:ascii="Times New Roman" w:hAnsi="Times New Roman" w:cs="Times New Roman"/>
              </w:rPr>
              <w:t>ćw</w:t>
            </w:r>
            <w:proofErr w:type="spellEnd"/>
          </w:p>
        </w:tc>
        <w:tc>
          <w:tcPr>
            <w:tcW w:w="5706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A5AD8" w:rsidRPr="00F44B5C" w:rsidRDefault="00580F7B" w:rsidP="00090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</w:rPr>
              <w:t xml:space="preserve">Teoria dotycząca systemów </w:t>
            </w:r>
            <w:proofErr w:type="spellStart"/>
            <w:r w:rsidRPr="00F44B5C">
              <w:rPr>
                <w:rFonts w:ascii="Times New Roman" w:hAnsi="Times New Roman" w:cs="Times New Roman"/>
              </w:rPr>
              <w:t>fonemicznych</w:t>
            </w:r>
            <w:proofErr w:type="spellEnd"/>
            <w:r w:rsidRPr="00F44B5C">
              <w:rPr>
                <w:rFonts w:ascii="Times New Roman" w:hAnsi="Times New Roman" w:cs="Times New Roman"/>
              </w:rPr>
              <w:t xml:space="preserve"> w języku polskim i standardowym brytyjskim/ angielskim.  Model brytyjskiej wymowy. Zastosowanie teorii w praktyce poszczególnych obszarów fonetyczno-fonologicznych: fonetyka segmentalna (np. fonem-&gt;dźwięk).</w:t>
            </w:r>
          </w:p>
        </w:tc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A5AD8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A5AD8" w:rsidRPr="007A1095" w:rsidTr="00F44B5C">
        <w:trPr>
          <w:trHeight w:val="413"/>
        </w:trPr>
        <w:tc>
          <w:tcPr>
            <w:tcW w:w="11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A5AD8" w:rsidRPr="00F44B5C" w:rsidRDefault="00580F7B" w:rsidP="000902F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W01-W023</w:t>
            </w:r>
          </w:p>
          <w:p w:rsidR="00CA5AD8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U01-U02</w:t>
            </w:r>
          </w:p>
          <w:p w:rsidR="00CA5AD8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</w:rPr>
              <w:t>K01-02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A5AD8" w:rsidRPr="00F44B5C" w:rsidRDefault="00580F7B" w:rsidP="00090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4B5C">
              <w:rPr>
                <w:rFonts w:ascii="Times New Roman" w:hAnsi="Times New Roman" w:cs="Times New Roman"/>
              </w:rPr>
              <w:t>ćw</w:t>
            </w:r>
            <w:proofErr w:type="spellEnd"/>
          </w:p>
        </w:tc>
        <w:tc>
          <w:tcPr>
            <w:tcW w:w="57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A5AD8" w:rsidRPr="00F44B5C" w:rsidRDefault="00580F7B" w:rsidP="00090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</w:rPr>
              <w:t xml:space="preserve">Ćwiczenia charakterystyczne dla sposobu artykulacji angielskich segmentów wokalicznych i spółgłoskowych. Opis i klasyfikacja dźwięków mowy. Kontrastywna analiza polskiego i angielskiego systemu </w:t>
            </w:r>
            <w:proofErr w:type="spellStart"/>
            <w:r w:rsidRPr="00F44B5C">
              <w:rPr>
                <w:rFonts w:ascii="Times New Roman" w:hAnsi="Times New Roman" w:cs="Times New Roman"/>
              </w:rPr>
              <w:t>fonemicznego</w:t>
            </w:r>
            <w:proofErr w:type="spellEnd"/>
            <w:r w:rsidRPr="00F44B5C">
              <w:rPr>
                <w:rFonts w:ascii="Times New Roman" w:hAnsi="Times New Roman" w:cs="Times New Roman"/>
              </w:rPr>
              <w:t xml:space="preserve"> w obszarze wiedzy fonologicznej. Zastosowanie w nauczaniu w edukacji ogólnej i omówienie ograniczeń.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A5AD8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327CF" w:rsidRPr="007A1095" w:rsidTr="00F44B5C">
        <w:trPr>
          <w:trHeight w:val="907"/>
        </w:trPr>
        <w:tc>
          <w:tcPr>
            <w:tcW w:w="11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327CF" w:rsidRPr="00F44B5C" w:rsidRDefault="00580F7B" w:rsidP="000C7114">
            <w:pPr>
              <w:suppressLineNumbers/>
              <w:tabs>
                <w:tab w:val="center" w:pos="4536"/>
                <w:tab w:val="right" w:pos="9072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W01-W03</w:t>
            </w:r>
          </w:p>
          <w:p w:rsidR="004327CF" w:rsidRPr="00F44B5C" w:rsidRDefault="00580F7B" w:rsidP="000C7114">
            <w:pPr>
              <w:suppressLineNumbers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U01-U02</w:t>
            </w:r>
          </w:p>
          <w:p w:rsidR="004327CF" w:rsidRPr="00F44B5C" w:rsidRDefault="00580F7B" w:rsidP="000C7114">
            <w:pPr>
              <w:suppressLineNumbers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</w:rPr>
              <w:t>K01-02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327CF" w:rsidRPr="00F44B5C" w:rsidRDefault="00580F7B" w:rsidP="000902F9">
            <w:pPr>
              <w:suppressLineNumbers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4B5C">
              <w:rPr>
                <w:rFonts w:ascii="Times New Roman" w:hAnsi="Times New Roman" w:cs="Times New Roman"/>
              </w:rPr>
              <w:t>ćw</w:t>
            </w:r>
            <w:proofErr w:type="spellEnd"/>
          </w:p>
        </w:tc>
        <w:tc>
          <w:tcPr>
            <w:tcW w:w="5706" w:type="dxa"/>
            <w:gridSpan w:val="2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327CF" w:rsidRPr="00F44B5C" w:rsidRDefault="00580F7B" w:rsidP="000902F9">
            <w:pPr>
              <w:suppressLineNumbers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 xml:space="preserve">Fonetyka </w:t>
            </w:r>
            <w:proofErr w:type="spellStart"/>
            <w:r w:rsidRPr="00F44B5C">
              <w:rPr>
                <w:rFonts w:ascii="Times New Roman" w:hAnsi="Times New Roman" w:cs="Times New Roman"/>
              </w:rPr>
              <w:t>suprasegmentalna</w:t>
            </w:r>
            <w:proofErr w:type="spellEnd"/>
            <w:r w:rsidRPr="00F44B5C">
              <w:rPr>
                <w:rFonts w:ascii="Times New Roman" w:hAnsi="Times New Roman" w:cs="Times New Roman"/>
              </w:rPr>
              <w:t xml:space="preserve"> (prozodia: akcent wyrazowy (główny i poboczny), frazowy i zdaniowy. Ćwiczenia rytmu języka angielskiego oraz intonacyjne: czytanie, identyfikowanie i imitacja. Teorie a praktyka. Zastosowanie w nauczaniu w edukacji ogólnej i omówienie ograniczeń.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327CF" w:rsidRPr="00F44B5C" w:rsidRDefault="00580F7B" w:rsidP="000902F9">
            <w:pPr>
              <w:suppressLineNumbers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327CF" w:rsidRPr="007A1095" w:rsidTr="00F44B5C">
        <w:trPr>
          <w:trHeight w:val="147"/>
        </w:trPr>
        <w:tc>
          <w:tcPr>
            <w:tcW w:w="11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327CF" w:rsidRPr="00F44B5C" w:rsidRDefault="00580F7B" w:rsidP="000C7114">
            <w:pPr>
              <w:suppressLineNumbers/>
              <w:tabs>
                <w:tab w:val="center" w:pos="4536"/>
                <w:tab w:val="right" w:pos="9072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W01-W03</w:t>
            </w:r>
          </w:p>
          <w:p w:rsidR="004327CF" w:rsidRPr="00F44B5C" w:rsidRDefault="00580F7B" w:rsidP="000C7114">
            <w:pPr>
              <w:suppressLineNumbers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U01-U02</w:t>
            </w:r>
          </w:p>
          <w:p w:rsidR="004327CF" w:rsidRPr="00F44B5C" w:rsidRDefault="00580F7B" w:rsidP="000C7114">
            <w:pPr>
              <w:suppressLineNumbers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</w:rPr>
              <w:t>K01-02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327CF" w:rsidRPr="00F44B5C" w:rsidRDefault="00580F7B" w:rsidP="000902F9">
            <w:pPr>
              <w:suppressLineNumbers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4B5C">
              <w:rPr>
                <w:rFonts w:ascii="Times New Roman" w:hAnsi="Times New Roman" w:cs="Times New Roman"/>
              </w:rPr>
              <w:t>ćw</w:t>
            </w:r>
            <w:proofErr w:type="spellEnd"/>
          </w:p>
        </w:tc>
        <w:tc>
          <w:tcPr>
            <w:tcW w:w="5706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327CF" w:rsidRPr="00F44B5C" w:rsidRDefault="00580F7B" w:rsidP="000902F9">
            <w:pPr>
              <w:suppressLineNumbers/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 xml:space="preserve">Ćwiczenia w pisaniu transkrypcji </w:t>
            </w:r>
            <w:proofErr w:type="spellStart"/>
            <w:r w:rsidRPr="00F44B5C">
              <w:rPr>
                <w:rFonts w:ascii="Times New Roman" w:hAnsi="Times New Roman" w:cs="Times New Roman"/>
              </w:rPr>
              <w:t>fonemiczno-alofonicznej</w:t>
            </w:r>
            <w:proofErr w:type="spellEnd"/>
            <w:r w:rsidRPr="00F44B5C">
              <w:rPr>
                <w:rFonts w:ascii="Times New Roman" w:hAnsi="Times New Roman" w:cs="Times New Roman"/>
              </w:rPr>
              <w:t xml:space="preserve"> na bazie dyktanda z języka angielskiego. Zastosowanie w nauczaniu w edukacji ogólnej i omówienie ograniczeń.</w:t>
            </w:r>
          </w:p>
        </w:tc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327CF" w:rsidRPr="00F44B5C" w:rsidRDefault="00580F7B" w:rsidP="000902F9">
            <w:pPr>
              <w:suppressLineNumbers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4327CF" w:rsidRPr="007A1095" w:rsidTr="00F44B5C">
        <w:trPr>
          <w:trHeight w:val="240"/>
        </w:trPr>
        <w:tc>
          <w:tcPr>
            <w:tcW w:w="11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327CF" w:rsidRPr="00F44B5C" w:rsidRDefault="00580F7B" w:rsidP="000C7114">
            <w:pPr>
              <w:suppressLineNumbers/>
              <w:tabs>
                <w:tab w:val="center" w:pos="4536"/>
                <w:tab w:val="right" w:pos="9072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W01-W03</w:t>
            </w:r>
          </w:p>
          <w:p w:rsidR="004327CF" w:rsidRPr="00F44B5C" w:rsidRDefault="00580F7B" w:rsidP="000C7114">
            <w:pPr>
              <w:suppressLineNumbers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U01-U02</w:t>
            </w:r>
          </w:p>
          <w:p w:rsidR="004327CF" w:rsidRPr="00F44B5C" w:rsidRDefault="00580F7B" w:rsidP="000C7114">
            <w:pPr>
              <w:suppressLineNumbers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</w:rPr>
              <w:t>K01-02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327CF" w:rsidRPr="00F44B5C" w:rsidRDefault="00580F7B" w:rsidP="000902F9">
            <w:pPr>
              <w:suppressLineNumbers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4B5C">
              <w:rPr>
                <w:rFonts w:ascii="Times New Roman" w:hAnsi="Times New Roman" w:cs="Times New Roman"/>
              </w:rPr>
              <w:t>ćw</w:t>
            </w:r>
            <w:proofErr w:type="spellEnd"/>
          </w:p>
        </w:tc>
        <w:tc>
          <w:tcPr>
            <w:tcW w:w="5706" w:type="dxa"/>
            <w:gridSpan w:val="2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327CF" w:rsidRPr="00F44B5C" w:rsidRDefault="00580F7B" w:rsidP="000902F9">
            <w:pPr>
              <w:suppressLineNumbers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Opis i praktyka procesów w mowie łączonej.  Ćwiczenia procesów szybkiej mowy (</w:t>
            </w:r>
            <w:proofErr w:type="spellStart"/>
            <w:r w:rsidRPr="00F44B5C">
              <w:rPr>
                <w:rFonts w:ascii="Times New Roman" w:hAnsi="Times New Roman" w:cs="Times New Roman"/>
              </w:rPr>
              <w:t>fonostylistyka</w:t>
            </w:r>
            <w:proofErr w:type="spellEnd"/>
            <w:r w:rsidRPr="00F44B5C">
              <w:rPr>
                <w:rFonts w:ascii="Times New Roman" w:hAnsi="Times New Roman" w:cs="Times New Roman"/>
              </w:rPr>
              <w:t xml:space="preserve">):  </w:t>
            </w:r>
            <w:proofErr w:type="spellStart"/>
            <w:r w:rsidRPr="00F44B5C">
              <w:rPr>
                <w:rFonts w:ascii="Times New Roman" w:hAnsi="Times New Roman" w:cs="Times New Roman"/>
              </w:rPr>
              <w:t>resylabifikacja</w:t>
            </w:r>
            <w:proofErr w:type="spellEnd"/>
            <w:r w:rsidRPr="00F44B5C">
              <w:rPr>
                <w:rFonts w:ascii="Times New Roman" w:hAnsi="Times New Roman" w:cs="Times New Roman"/>
              </w:rPr>
              <w:t>, asymilacja względem miejsca i sposobu artykulacji, koalescencja, elizja, redukcja, ubezdźwięcznienie, dźwięki intruzywne. Zastosowanie w nauczaniu w edukacji ogólnej i omówienie ograniczeń.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327CF" w:rsidRPr="00F44B5C" w:rsidRDefault="00580F7B" w:rsidP="000902F9">
            <w:pPr>
              <w:suppressLineNumbers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A5AD8" w:rsidRPr="007A1095" w:rsidTr="00F44B5C">
        <w:trPr>
          <w:trHeight w:val="1280"/>
        </w:trPr>
        <w:tc>
          <w:tcPr>
            <w:tcW w:w="11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A5AD8" w:rsidRPr="00F44B5C" w:rsidRDefault="00580F7B" w:rsidP="000902F9">
            <w:pPr>
              <w:suppressLineNumbers/>
              <w:tabs>
                <w:tab w:val="center" w:pos="4536"/>
                <w:tab w:val="right" w:pos="9072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W01-W03</w:t>
            </w:r>
          </w:p>
          <w:p w:rsidR="00CA5AD8" w:rsidRPr="00F44B5C" w:rsidRDefault="00580F7B" w:rsidP="000902F9">
            <w:pPr>
              <w:suppressLineNumbers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U01-U02</w:t>
            </w:r>
          </w:p>
          <w:p w:rsidR="00CA5AD8" w:rsidRPr="00F44B5C" w:rsidRDefault="00580F7B" w:rsidP="000902F9">
            <w:pPr>
              <w:suppressLineNumbers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</w:rPr>
              <w:t>K01-02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A5AD8" w:rsidRPr="00F44B5C" w:rsidRDefault="00580F7B" w:rsidP="000902F9">
            <w:pPr>
              <w:suppressLineNumbers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4B5C">
              <w:rPr>
                <w:rFonts w:ascii="Times New Roman" w:hAnsi="Times New Roman" w:cs="Times New Roman"/>
              </w:rPr>
              <w:t>ćw</w:t>
            </w:r>
            <w:proofErr w:type="spellEnd"/>
          </w:p>
        </w:tc>
        <w:tc>
          <w:tcPr>
            <w:tcW w:w="5706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CA5AD8" w:rsidRPr="00F44B5C" w:rsidRDefault="00580F7B" w:rsidP="000902F9">
            <w:pPr>
              <w:suppressLineNumbers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 xml:space="preserve">Teoria intonacji w języku angielskim i jej zastosowanie z uwzględnieniem </w:t>
            </w:r>
            <w:proofErr w:type="spellStart"/>
            <w:r w:rsidRPr="00F44B5C">
              <w:rPr>
                <w:rFonts w:ascii="Times New Roman" w:hAnsi="Times New Roman" w:cs="Times New Roman"/>
              </w:rPr>
              <w:t>fonostylistyki</w:t>
            </w:r>
            <w:proofErr w:type="spellEnd"/>
            <w:r w:rsidRPr="00F44B5C">
              <w:rPr>
                <w:rFonts w:ascii="Times New Roman" w:hAnsi="Times New Roman" w:cs="Times New Roman"/>
              </w:rPr>
              <w:t xml:space="preserve">. Intonacja prosta rosnąca lub opadająca, złożona: rosnąco-opadająca lub opadająco-rosnąca. Mowa formalna i nieformalna. Zastosowanie w nauczaniu w edukacji ogólnej i omówienie ograniczeń. </w:t>
            </w:r>
          </w:p>
          <w:p w:rsidR="00CA5AD8" w:rsidRPr="00F44B5C" w:rsidRDefault="00CA5AD8" w:rsidP="000902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A5AD8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A5AD8" w:rsidRPr="007A1095" w:rsidTr="00F44B5C">
        <w:trPr>
          <w:trHeight w:val="334"/>
        </w:trPr>
        <w:tc>
          <w:tcPr>
            <w:tcW w:w="11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A5AD8" w:rsidRPr="00F44B5C" w:rsidRDefault="00580F7B" w:rsidP="000902F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W01-W03</w:t>
            </w:r>
          </w:p>
          <w:p w:rsidR="00CA5AD8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U01-U02</w:t>
            </w:r>
          </w:p>
          <w:p w:rsidR="00CA5AD8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</w:rPr>
              <w:t>K01-02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A5AD8" w:rsidRPr="00F44B5C" w:rsidRDefault="00580F7B" w:rsidP="00090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4B5C">
              <w:rPr>
                <w:rFonts w:ascii="Times New Roman" w:hAnsi="Times New Roman" w:cs="Times New Roman"/>
              </w:rPr>
              <w:t>ćw</w:t>
            </w:r>
            <w:proofErr w:type="spellEnd"/>
          </w:p>
        </w:tc>
        <w:tc>
          <w:tcPr>
            <w:tcW w:w="57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CA5AD8" w:rsidRPr="00F44B5C" w:rsidRDefault="00580F7B" w:rsidP="00090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 xml:space="preserve">Ćwiczenia charakterystyczne dla sposobu artykulacji angielskich segmentów wokalicznych i spółgłoskowych. Opis i klasyfikacja dźwięków mowy. Kontrastywna analiza polskiego i angielskiego systemu </w:t>
            </w:r>
            <w:proofErr w:type="spellStart"/>
            <w:r w:rsidRPr="00F44B5C">
              <w:rPr>
                <w:rFonts w:ascii="Times New Roman" w:hAnsi="Times New Roman" w:cs="Times New Roman"/>
              </w:rPr>
              <w:t>fonemicznego</w:t>
            </w:r>
            <w:proofErr w:type="spellEnd"/>
            <w:r w:rsidRPr="00F44B5C">
              <w:rPr>
                <w:rFonts w:ascii="Times New Roman" w:hAnsi="Times New Roman" w:cs="Times New Roman"/>
              </w:rPr>
              <w:t xml:space="preserve"> w obszarze wiedzy fonologicznej.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A5AD8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A5AD8" w:rsidRPr="007A1095" w:rsidTr="00F44B5C">
        <w:trPr>
          <w:trHeight w:val="1051"/>
        </w:trPr>
        <w:tc>
          <w:tcPr>
            <w:tcW w:w="11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A5AD8" w:rsidRPr="00F44B5C" w:rsidRDefault="00580F7B" w:rsidP="000902F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W01-W03</w:t>
            </w:r>
          </w:p>
          <w:p w:rsidR="00CA5AD8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U01-U02</w:t>
            </w:r>
          </w:p>
          <w:p w:rsidR="00CA5AD8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</w:rPr>
              <w:t>K01-02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A5AD8" w:rsidRPr="00F44B5C" w:rsidRDefault="00CA5AD8" w:rsidP="000902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6" w:type="dxa"/>
            <w:gridSpan w:val="2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CA5AD8" w:rsidRPr="00F44B5C" w:rsidRDefault="00580F7B" w:rsidP="00090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Kolokwium i informacja zwrotna.</w:t>
            </w:r>
          </w:p>
          <w:p w:rsidR="00CA5AD8" w:rsidRPr="00F44B5C" w:rsidRDefault="00CA5AD8" w:rsidP="000902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A5AD8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A5AD8" w:rsidRPr="007A1095" w:rsidTr="00F44B5C">
        <w:trPr>
          <w:trHeight w:val="238"/>
        </w:trPr>
        <w:tc>
          <w:tcPr>
            <w:tcW w:w="1179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8" w:space="0" w:color="000001"/>
            </w:tcBorders>
            <w:shd w:val="clear" w:color="auto" w:fill="B8CCE4" w:themeFill="accent1" w:themeFillTint="66"/>
            <w:tcMar>
              <w:left w:w="50" w:type="dxa"/>
            </w:tcMar>
            <w:vAlign w:val="bottom"/>
          </w:tcPr>
          <w:p w:rsidR="00CA5AD8" w:rsidRPr="00F44B5C" w:rsidRDefault="00CA5AD8" w:rsidP="000902F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8" w:space="0" w:color="000001"/>
            </w:tcBorders>
            <w:shd w:val="clear" w:color="auto" w:fill="B8CCE4" w:themeFill="accent1" w:themeFillTint="66"/>
            <w:tcMar>
              <w:left w:w="50" w:type="dxa"/>
            </w:tcMar>
            <w:vAlign w:val="center"/>
          </w:tcPr>
          <w:p w:rsidR="00CA5AD8" w:rsidRPr="00F44B5C" w:rsidRDefault="00CA5AD8" w:rsidP="000902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8" w:space="0" w:color="000001"/>
            </w:tcBorders>
            <w:shd w:val="clear" w:color="auto" w:fill="B8CCE4" w:themeFill="accent1" w:themeFillTint="66"/>
            <w:tcMar>
              <w:left w:w="50" w:type="dxa"/>
            </w:tcMar>
          </w:tcPr>
          <w:p w:rsidR="00CA5AD8" w:rsidRPr="00F44B5C" w:rsidRDefault="00580F7B" w:rsidP="00090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8" w:space="0" w:color="000001"/>
            </w:tcBorders>
            <w:shd w:val="clear" w:color="auto" w:fill="B8CCE4" w:themeFill="accent1" w:themeFillTint="66"/>
            <w:tcMar>
              <w:left w:w="50" w:type="dxa"/>
            </w:tcMar>
            <w:vAlign w:val="bottom"/>
          </w:tcPr>
          <w:p w:rsidR="00E67B2B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</w:tbl>
    <w:p w:rsidR="00921C27" w:rsidRPr="00F44B5C" w:rsidRDefault="00921C27" w:rsidP="00921C27">
      <w:pPr>
        <w:spacing w:line="240" w:lineRule="auto"/>
        <w:rPr>
          <w:rFonts w:ascii="Times New Roman" w:hAnsi="Times New Roman" w:cs="Times New Roman"/>
        </w:rPr>
      </w:pPr>
    </w:p>
    <w:tbl>
      <w:tblPr>
        <w:tblW w:w="9626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109"/>
        <w:gridCol w:w="50"/>
        <w:gridCol w:w="679"/>
        <w:gridCol w:w="223"/>
        <w:gridCol w:w="79"/>
        <w:gridCol w:w="823"/>
        <w:gridCol w:w="274"/>
        <w:gridCol w:w="401"/>
        <w:gridCol w:w="370"/>
        <w:gridCol w:w="1172"/>
        <w:gridCol w:w="75"/>
        <w:gridCol w:w="287"/>
        <w:gridCol w:w="606"/>
        <w:gridCol w:w="152"/>
        <w:gridCol w:w="878"/>
        <w:gridCol w:w="119"/>
        <w:gridCol w:w="140"/>
        <w:gridCol w:w="1367"/>
        <w:gridCol w:w="197"/>
        <w:gridCol w:w="939"/>
      </w:tblGrid>
      <w:tr w:rsidR="00921C27" w:rsidRPr="007A1095" w:rsidTr="00F44B5C">
        <w:trPr>
          <w:trHeight w:val="315"/>
        </w:trPr>
        <w:tc>
          <w:tcPr>
            <w:tcW w:w="9626" w:type="dxa"/>
            <w:gridSpan w:val="2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921C27" w:rsidRPr="00F44B5C" w:rsidRDefault="00580F7B" w:rsidP="000902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Efekty </w:t>
            </w:r>
            <w:r w:rsidR="007A1095">
              <w:rPr>
                <w:rFonts w:ascii="Times New Roman" w:hAnsi="Times New Roman" w:cs="Times New Roman"/>
                <w:b/>
                <w:bCs/>
              </w:rPr>
              <w:t>uczenia się</w:t>
            </w:r>
          </w:p>
        </w:tc>
      </w:tr>
      <w:tr w:rsidR="00921C27" w:rsidRPr="007A1095" w:rsidTr="00F44B5C">
        <w:trPr>
          <w:trHeight w:val="596"/>
        </w:trPr>
        <w:tc>
          <w:tcPr>
            <w:tcW w:w="9626" w:type="dxa"/>
            <w:gridSpan w:val="2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tbl>
            <w:tblPr>
              <w:tblW w:w="9416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5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3"/>
              <w:gridCol w:w="6203"/>
              <w:gridCol w:w="2300"/>
            </w:tblGrid>
            <w:tr w:rsidR="00921C27" w:rsidRPr="007A1095" w:rsidTr="00F44B5C">
              <w:trPr>
                <w:cantSplit/>
                <w:trHeight w:val="737"/>
              </w:trPr>
              <w:tc>
                <w:tcPr>
                  <w:tcW w:w="913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921C27" w:rsidRPr="00F44B5C" w:rsidRDefault="00580F7B" w:rsidP="00090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44B5C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Kod</w:t>
                  </w:r>
                </w:p>
              </w:tc>
              <w:tc>
                <w:tcPr>
                  <w:tcW w:w="6203" w:type="dxa"/>
                  <w:tcBorders>
                    <w:top w:val="single" w:sz="8" w:space="0" w:color="00000A"/>
                    <w:left w:val="single" w:sz="8" w:space="0" w:color="00000A"/>
                    <w:right w:val="single" w:sz="4" w:space="0" w:color="auto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921C27" w:rsidRPr="00F44B5C" w:rsidRDefault="00580F7B" w:rsidP="00090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44B5C">
                    <w:rPr>
                      <w:rFonts w:ascii="Times New Roman" w:hAnsi="Times New Roman" w:cs="Times New Roman"/>
                      <w:b/>
                      <w:bCs/>
                    </w:rPr>
                    <w:t>Student, który zaliczył przedmiot</w:t>
                  </w:r>
                </w:p>
              </w:tc>
              <w:tc>
                <w:tcPr>
                  <w:tcW w:w="2300" w:type="dxa"/>
                  <w:tcBorders>
                    <w:top w:val="single" w:sz="8" w:space="0" w:color="00000A"/>
                    <w:left w:val="single" w:sz="4" w:space="0" w:color="auto"/>
                    <w:bottom w:val="single" w:sz="4" w:space="0" w:color="auto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:rsidR="00921C27" w:rsidRPr="00F44B5C" w:rsidRDefault="00580F7B" w:rsidP="00090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44B5C">
                    <w:rPr>
                      <w:rFonts w:ascii="Times New Roman" w:hAnsi="Times New Roman" w:cs="Times New Roman"/>
                      <w:b/>
                      <w:bCs/>
                    </w:rPr>
                    <w:t>Odniesienie do efektów uczenia się</w:t>
                  </w:r>
                </w:p>
                <w:p w:rsidR="00921C27" w:rsidRPr="00F44B5C" w:rsidRDefault="00921C27" w:rsidP="00090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F44B5C" w:rsidRPr="007A1095" w:rsidTr="00F44B5C">
              <w:trPr>
                <w:cantSplit/>
                <w:trHeight w:val="510"/>
              </w:trPr>
              <w:tc>
                <w:tcPr>
                  <w:tcW w:w="913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50" w:type="dxa"/>
                  </w:tcMar>
                  <w:vAlign w:val="center"/>
                </w:tcPr>
                <w:p w:rsidR="00F44B5C" w:rsidRPr="00F44B5C" w:rsidRDefault="00F44B5C" w:rsidP="000902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6203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F44B5C" w:rsidRPr="00F44B5C" w:rsidRDefault="00F44B5C" w:rsidP="00090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44B5C">
                    <w:rPr>
                      <w:rFonts w:ascii="Times New Roman" w:hAnsi="Times New Roman" w:cs="Times New Roman"/>
                      <w:b/>
                      <w:bCs/>
                    </w:rPr>
                    <w:t>w zakresie WIEDZY</w:t>
                  </w:r>
                </w:p>
              </w:tc>
              <w:tc>
                <w:tcPr>
                  <w:tcW w:w="230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:rsidR="00F44B5C" w:rsidRPr="00F44B5C" w:rsidRDefault="00F44B5C" w:rsidP="00090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</w:rPr>
                  </w:pPr>
                  <w:r w:rsidRPr="00F44B5C">
                    <w:rPr>
                      <w:rFonts w:ascii="Times New Roman" w:hAnsi="Times New Roman" w:cs="Times New Roman"/>
                      <w:bCs/>
                    </w:rPr>
                    <w:t>dla kierunku</w:t>
                  </w:r>
                </w:p>
              </w:tc>
            </w:tr>
            <w:tr w:rsidR="00F44B5C" w:rsidRPr="007A1095" w:rsidTr="00F44B5C">
              <w:trPr>
                <w:trHeight w:val="300"/>
              </w:trPr>
              <w:tc>
                <w:tcPr>
                  <w:tcW w:w="913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F44B5C" w:rsidRPr="00F44B5C" w:rsidRDefault="00F44B5C" w:rsidP="00090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44B5C">
                    <w:rPr>
                      <w:rFonts w:ascii="Times New Roman" w:hAnsi="Times New Roman" w:cs="Times New Roman"/>
                    </w:rPr>
                    <w:t>W01</w:t>
                  </w:r>
                </w:p>
              </w:tc>
              <w:tc>
                <w:tcPr>
                  <w:tcW w:w="6203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F44B5C" w:rsidRPr="00F44B5C" w:rsidRDefault="00F44B5C" w:rsidP="000902F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F44B5C">
                    <w:rPr>
                      <w:rFonts w:ascii="Times New Roman" w:hAnsi="Times New Roman" w:cs="Times New Roman"/>
                      <w:color w:val="000000"/>
                    </w:rPr>
                    <w:t xml:space="preserve">zna  i rozumie w pogłębionym stopniu zaawansowaną wiedzę ogólną z zakresu językoznawstwa, a w szczególności systemu fonetycznego i w wybranych zakresach fonologicznego w języku angielskim 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F44B5C" w:rsidRPr="00F44B5C" w:rsidRDefault="00F44B5C" w:rsidP="000902F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F44B5C">
                    <w:rPr>
                      <w:rFonts w:ascii="Times New Roman" w:hAnsi="Times New Roman" w:cs="Times New Roman"/>
                    </w:rPr>
                    <w:t>K_W3,</w:t>
                  </w:r>
                </w:p>
                <w:p w:rsidR="00F44B5C" w:rsidRPr="00F44B5C" w:rsidRDefault="00F44B5C" w:rsidP="000902F9">
                  <w:pPr>
                    <w:spacing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F44B5C">
                    <w:rPr>
                      <w:rFonts w:ascii="Times New Roman" w:hAnsi="Times New Roman" w:cs="Times New Roman"/>
                    </w:rPr>
                    <w:t>K_W5</w:t>
                  </w:r>
                </w:p>
              </w:tc>
            </w:tr>
            <w:tr w:rsidR="00F44B5C" w:rsidRPr="007A1095" w:rsidTr="00F44B5C">
              <w:trPr>
                <w:trHeight w:val="300"/>
              </w:trPr>
              <w:tc>
                <w:tcPr>
                  <w:tcW w:w="913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F44B5C" w:rsidRPr="00F44B5C" w:rsidRDefault="00F44B5C" w:rsidP="00090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44B5C">
                    <w:rPr>
                      <w:rFonts w:ascii="Times New Roman" w:hAnsi="Times New Roman" w:cs="Times New Roman"/>
                    </w:rPr>
                    <w:t>W02</w:t>
                  </w:r>
                </w:p>
              </w:tc>
              <w:tc>
                <w:tcPr>
                  <w:tcW w:w="6203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F44B5C" w:rsidRPr="00F44B5C" w:rsidRDefault="00F44B5C" w:rsidP="000902F9">
                  <w:pPr>
                    <w:spacing w:after="20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44B5C">
                    <w:rPr>
                      <w:rFonts w:ascii="Times New Roman" w:hAnsi="Times New Roman" w:cs="Times New Roman"/>
                      <w:color w:val="000000"/>
                    </w:rPr>
                    <w:t>zna  i rozumie w pogłębionym stopniu zaawansowaną metodologię i terminologię z zakresu fonetyki z elementami fonologii wymaganymi dla celów praktycznych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F44B5C" w:rsidRPr="00F44B5C" w:rsidRDefault="00F44B5C" w:rsidP="000902F9">
                  <w:pPr>
                    <w:spacing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F44B5C">
                    <w:rPr>
                      <w:rFonts w:ascii="Times New Roman" w:hAnsi="Times New Roman" w:cs="Times New Roman"/>
                    </w:rPr>
                    <w:t>K_W3</w:t>
                  </w:r>
                </w:p>
              </w:tc>
            </w:tr>
            <w:tr w:rsidR="00F44B5C" w:rsidRPr="007A1095" w:rsidTr="00F44B5C">
              <w:trPr>
                <w:trHeight w:val="300"/>
              </w:trPr>
              <w:tc>
                <w:tcPr>
                  <w:tcW w:w="913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F44B5C" w:rsidRPr="00F44B5C" w:rsidRDefault="00F44B5C" w:rsidP="00090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44B5C">
                    <w:rPr>
                      <w:rFonts w:ascii="Times New Roman" w:hAnsi="Times New Roman" w:cs="Times New Roman"/>
                    </w:rPr>
                    <w:t>W03</w:t>
                  </w:r>
                </w:p>
              </w:tc>
              <w:tc>
                <w:tcPr>
                  <w:tcW w:w="6203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F44B5C" w:rsidRPr="00F44B5C" w:rsidRDefault="00F44B5C" w:rsidP="000902F9">
                  <w:pPr>
                    <w:spacing w:after="20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44B5C">
                    <w:rPr>
                      <w:rFonts w:ascii="Times New Roman" w:hAnsi="Times New Roman" w:cs="Times New Roman"/>
                      <w:color w:val="000000"/>
                    </w:rPr>
                    <w:t xml:space="preserve">Zna i rozumie w pogłębionym stopniu zastosowania praktyczne wiedzy właściwej dla dydaktyki nauczania fonetyki 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F44B5C" w:rsidRPr="00F44B5C" w:rsidRDefault="00F44B5C" w:rsidP="000902F9">
                  <w:pPr>
                    <w:spacing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F44B5C">
                    <w:rPr>
                      <w:rFonts w:ascii="Times New Roman" w:hAnsi="Times New Roman" w:cs="Times New Roman"/>
                    </w:rPr>
                    <w:t>K_W6</w:t>
                  </w:r>
                </w:p>
              </w:tc>
            </w:tr>
            <w:tr w:rsidR="00921C27" w:rsidRPr="007A1095" w:rsidTr="00F44B5C">
              <w:trPr>
                <w:trHeight w:val="300"/>
              </w:trPr>
              <w:tc>
                <w:tcPr>
                  <w:tcW w:w="9416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:rsidR="00921C27" w:rsidRPr="00F44B5C" w:rsidRDefault="00580F7B" w:rsidP="00090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44B5C">
                    <w:rPr>
                      <w:rFonts w:ascii="Times New Roman" w:hAnsi="Times New Roman" w:cs="Times New Roman"/>
                      <w:b/>
                      <w:bCs/>
                    </w:rPr>
                    <w:t>w zakresie UMIEJĘTNOŚCI</w:t>
                  </w:r>
                </w:p>
              </w:tc>
            </w:tr>
            <w:tr w:rsidR="00F44B5C" w:rsidRPr="007A1095" w:rsidTr="00F44B5C">
              <w:trPr>
                <w:trHeight w:val="300"/>
              </w:trPr>
              <w:tc>
                <w:tcPr>
                  <w:tcW w:w="913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F44B5C" w:rsidRPr="00F44B5C" w:rsidRDefault="00F44B5C" w:rsidP="00090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44B5C">
                    <w:rPr>
                      <w:rFonts w:ascii="Times New Roman" w:hAnsi="Times New Roman" w:cs="Times New Roman"/>
                    </w:rPr>
                    <w:t>U01</w:t>
                  </w:r>
                </w:p>
              </w:tc>
              <w:tc>
                <w:tcPr>
                  <w:tcW w:w="6203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F44B5C" w:rsidRPr="00F44B5C" w:rsidRDefault="00F44B5C" w:rsidP="000902F9">
                  <w:pPr>
                    <w:spacing w:after="20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44B5C">
                    <w:rPr>
                      <w:rFonts w:ascii="Times New Roman" w:hAnsi="Times New Roman" w:cs="Times New Roman"/>
                      <w:color w:val="000000"/>
                    </w:rPr>
                    <w:t xml:space="preserve">potrafi wykorzystywać posiadaną wiedzę fonetyczną i metodyczną do formułowania i rozwiązywania złożonych i nietypowych problemów oraz w sposób innowacyjny kierować procesem nauczania uczniów wymowy, rytmu, intonacji oraz elementów </w:t>
                  </w:r>
                  <w:proofErr w:type="spellStart"/>
                  <w:r w:rsidRPr="00F44B5C">
                    <w:rPr>
                      <w:rFonts w:ascii="Times New Roman" w:hAnsi="Times New Roman" w:cs="Times New Roman"/>
                      <w:color w:val="000000"/>
                    </w:rPr>
                    <w:t>paralingwistycznych</w:t>
                  </w:r>
                  <w:proofErr w:type="spellEnd"/>
                </w:p>
              </w:tc>
              <w:tc>
                <w:tcPr>
                  <w:tcW w:w="230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F44B5C" w:rsidRPr="007A1095" w:rsidRDefault="00F44B5C" w:rsidP="000902F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A1095">
                    <w:rPr>
                      <w:rFonts w:ascii="Times New Roman" w:hAnsi="Times New Roman" w:cs="Times New Roman"/>
                    </w:rPr>
                    <w:t>K_U2;</w:t>
                  </w:r>
                </w:p>
                <w:p w:rsidR="00F44B5C" w:rsidRPr="007A1095" w:rsidRDefault="00F44B5C" w:rsidP="000902F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A1095">
                    <w:rPr>
                      <w:rFonts w:ascii="Times New Roman" w:hAnsi="Times New Roman" w:cs="Times New Roman"/>
                    </w:rPr>
                    <w:t>K_U3</w:t>
                  </w:r>
                </w:p>
              </w:tc>
            </w:tr>
            <w:tr w:rsidR="00F44B5C" w:rsidRPr="007A1095" w:rsidTr="00F44B5C">
              <w:trPr>
                <w:trHeight w:val="300"/>
              </w:trPr>
              <w:tc>
                <w:tcPr>
                  <w:tcW w:w="913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F44B5C" w:rsidRPr="00F44B5C" w:rsidRDefault="00F44B5C" w:rsidP="00090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44B5C">
                    <w:rPr>
                      <w:rFonts w:ascii="Times New Roman" w:hAnsi="Times New Roman" w:cs="Times New Roman"/>
                    </w:rPr>
                    <w:t>U02</w:t>
                  </w:r>
                </w:p>
              </w:tc>
              <w:tc>
                <w:tcPr>
                  <w:tcW w:w="6203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F44B5C" w:rsidRPr="00F44B5C" w:rsidRDefault="00F44B5C" w:rsidP="000902F9">
                  <w:pPr>
                    <w:spacing w:after="20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44B5C">
                    <w:rPr>
                      <w:rFonts w:ascii="Times New Roman" w:hAnsi="Times New Roman" w:cs="Times New Roman"/>
                    </w:rPr>
                    <w:t xml:space="preserve">potrafi właściwie dobierać i stosować metody i narzędzia, w tym zaawansowane techniki informacyjno-komunikacyjne i umiejętności specjalistyczne, oraz środki dydaktyczne w celu przystosowania ich do potrzeb uczniów w zakresie </w:t>
                  </w:r>
                  <w:r w:rsidRPr="00F44B5C">
                    <w:rPr>
                      <w:rFonts w:ascii="Times New Roman" w:hAnsi="Times New Roman" w:cs="Times New Roman"/>
                      <w:color w:val="000000"/>
                    </w:rPr>
                    <w:t>nauczania fonetyki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F44B5C" w:rsidRPr="007A1095" w:rsidRDefault="00F44B5C" w:rsidP="000902F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A1095">
                    <w:rPr>
                      <w:rFonts w:ascii="Times New Roman" w:hAnsi="Times New Roman" w:cs="Times New Roman"/>
                    </w:rPr>
                    <w:t>K_U2, K_U3,</w:t>
                  </w:r>
                </w:p>
                <w:p w:rsidR="00F44B5C" w:rsidRPr="007A1095" w:rsidRDefault="00F44B5C" w:rsidP="000902F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A1095">
                    <w:rPr>
                      <w:rFonts w:ascii="Times New Roman" w:hAnsi="Times New Roman" w:cs="Times New Roman"/>
                    </w:rPr>
                    <w:t>K_U7,</w:t>
                  </w:r>
                </w:p>
                <w:p w:rsidR="00F44B5C" w:rsidRPr="007A1095" w:rsidRDefault="00F44B5C" w:rsidP="000902F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K_U8,</w:t>
                  </w:r>
                </w:p>
                <w:p w:rsidR="00F44B5C" w:rsidRPr="007A1095" w:rsidRDefault="00F44B5C" w:rsidP="000902F9">
                  <w:pPr>
                    <w:spacing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</w:rPr>
                    <w:t>K_U9</w:t>
                  </w:r>
                </w:p>
              </w:tc>
            </w:tr>
            <w:tr w:rsidR="00921C27" w:rsidRPr="007A1095" w:rsidTr="00F44B5C">
              <w:trPr>
                <w:trHeight w:val="330"/>
              </w:trPr>
              <w:tc>
                <w:tcPr>
                  <w:tcW w:w="9416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:rsidR="00921C27" w:rsidRPr="00F44B5C" w:rsidRDefault="00921C27" w:rsidP="00090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  <w:p w:rsidR="00921C27" w:rsidRPr="00F44B5C" w:rsidRDefault="00580F7B" w:rsidP="00090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F44B5C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w zakresie KOMPETENCJI</w:t>
                  </w:r>
                </w:p>
              </w:tc>
            </w:tr>
            <w:tr w:rsidR="00F44B5C" w:rsidRPr="007A1095" w:rsidTr="00F44B5C">
              <w:trPr>
                <w:trHeight w:val="214"/>
              </w:trPr>
              <w:tc>
                <w:tcPr>
                  <w:tcW w:w="9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:rsidR="00F44B5C" w:rsidRPr="00F44B5C" w:rsidRDefault="00F44B5C" w:rsidP="00090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44B5C">
                    <w:rPr>
                      <w:rFonts w:ascii="Times New Roman" w:hAnsi="Times New Roman" w:cs="Times New Roman"/>
                    </w:rPr>
                    <w:t>K01</w:t>
                  </w:r>
                </w:p>
              </w:tc>
              <w:tc>
                <w:tcPr>
                  <w:tcW w:w="6203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F44B5C" w:rsidRPr="00F44B5C" w:rsidRDefault="00F44B5C" w:rsidP="000902F9">
                  <w:pPr>
                    <w:spacing w:after="20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44B5C">
                    <w:rPr>
                      <w:rFonts w:ascii="Times New Roman" w:hAnsi="Times New Roman" w:cs="Times New Roman"/>
                      <w:color w:val="000000"/>
                    </w:rPr>
                    <w:t>rozumie i potrafi wykorzystać dla celów dydaktycznych wiedzę fonetyczną i nabyte umiejętności filologiczne, również w rozwiązywaniu problemów poznawczych i praktycznych w zakresie fonetyki nauczania języka; jest gotów do zasięgnięcia opinii nauczycieli w przypadku trudności z samodzielnym  rozwiązaniem problemu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F44B5C" w:rsidRPr="00F44B5C" w:rsidRDefault="00F44B5C" w:rsidP="000902F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F44B5C">
                    <w:rPr>
                      <w:rFonts w:ascii="Times New Roman" w:hAnsi="Times New Roman" w:cs="Times New Roman"/>
                    </w:rPr>
                    <w:t>K_K3</w:t>
                  </w:r>
                </w:p>
                <w:p w:rsidR="00F44B5C" w:rsidRPr="00F44B5C" w:rsidRDefault="00F44B5C" w:rsidP="00F44B5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F44B5C" w:rsidRPr="007A1095" w:rsidTr="00F44B5C">
              <w:trPr>
                <w:trHeight w:val="822"/>
              </w:trPr>
              <w:tc>
                <w:tcPr>
                  <w:tcW w:w="9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:rsidR="00F44B5C" w:rsidRPr="00F44B5C" w:rsidRDefault="00F44B5C" w:rsidP="00090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44B5C">
                    <w:rPr>
                      <w:rFonts w:ascii="Times New Roman" w:hAnsi="Times New Roman" w:cs="Times New Roman"/>
                    </w:rPr>
                    <w:t>K02</w:t>
                  </w:r>
                </w:p>
              </w:tc>
              <w:tc>
                <w:tcPr>
                  <w:tcW w:w="6203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F44B5C" w:rsidRPr="00F44B5C" w:rsidRDefault="00F44B5C" w:rsidP="000902F9">
                  <w:pPr>
                    <w:spacing w:after="20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44B5C">
                    <w:rPr>
                      <w:rFonts w:ascii="Times New Roman" w:hAnsi="Times New Roman" w:cs="Times New Roman"/>
                      <w:color w:val="000000"/>
                    </w:rPr>
                    <w:t>jest gotów do krytycznej i pogłębionej oceny posiadanej wiedzy z zakresu dydaktyki fonetyki oraz wykazuje świadomość roli wiedzy fonetycznej i dydaktycznej w rozwijaniu relacji społecznych z uczniami i z otoczeniem zawodowym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F44B5C" w:rsidRPr="00F44B5C" w:rsidRDefault="00F44B5C" w:rsidP="000902F9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F44B5C">
                    <w:rPr>
                      <w:rFonts w:ascii="Times New Roman" w:hAnsi="Times New Roman" w:cs="Times New Roman"/>
                      <w:bCs/>
                    </w:rPr>
                    <w:t>K_K2,</w:t>
                  </w:r>
                </w:p>
                <w:p w:rsidR="00F44B5C" w:rsidRPr="00F44B5C" w:rsidRDefault="00F44B5C" w:rsidP="000902F9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F44B5C">
                    <w:rPr>
                      <w:rFonts w:ascii="Times New Roman" w:hAnsi="Times New Roman" w:cs="Times New Roman"/>
                      <w:bCs/>
                    </w:rPr>
                    <w:t>K_K3,</w:t>
                  </w:r>
                </w:p>
                <w:p w:rsidR="00F44B5C" w:rsidRPr="00F44B5C" w:rsidRDefault="00F44B5C" w:rsidP="000902F9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F44B5C">
                    <w:rPr>
                      <w:rFonts w:ascii="Times New Roman" w:hAnsi="Times New Roman" w:cs="Times New Roman"/>
                      <w:bCs/>
                    </w:rPr>
                    <w:t>K_K6</w:t>
                  </w:r>
                </w:p>
                <w:p w:rsidR="00F44B5C" w:rsidRPr="00F44B5C" w:rsidRDefault="00F44B5C" w:rsidP="000902F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  <w:p w:rsidR="00F44B5C" w:rsidRPr="00F44B5C" w:rsidRDefault="00F44B5C" w:rsidP="000902F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  <w:p w:rsidR="00F44B5C" w:rsidRPr="00F44B5C" w:rsidRDefault="00F44B5C" w:rsidP="000902F9">
                  <w:pPr>
                    <w:spacing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:rsidR="00921C27" w:rsidRPr="00F44B5C" w:rsidRDefault="00921C27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1C27" w:rsidRPr="007A1095" w:rsidTr="00F44B5C">
        <w:trPr>
          <w:trHeight w:val="315"/>
        </w:trPr>
        <w:tc>
          <w:tcPr>
            <w:tcW w:w="9626" w:type="dxa"/>
            <w:gridSpan w:val="2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Kryteria oceny osiągniętych efektów</w:t>
            </w:r>
          </w:p>
          <w:p w:rsidR="00921C27" w:rsidRPr="00F44B5C" w:rsidRDefault="00921C27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21C27" w:rsidRPr="007A1095" w:rsidTr="00F44B5C">
        <w:trPr>
          <w:trHeight w:val="315"/>
        </w:trPr>
        <w:tc>
          <w:tcPr>
            <w:tcW w:w="183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na ocenę 3</w:t>
            </w:r>
          </w:p>
        </w:tc>
        <w:tc>
          <w:tcPr>
            <w:tcW w:w="1800" w:type="dxa"/>
            <w:gridSpan w:val="5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na ocenę 3,5</w:t>
            </w:r>
          </w:p>
        </w:tc>
        <w:tc>
          <w:tcPr>
            <w:tcW w:w="1904" w:type="dxa"/>
            <w:gridSpan w:val="4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21C27" w:rsidRPr="00F44B5C" w:rsidRDefault="00580F7B" w:rsidP="000902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na ocenę 4</w:t>
            </w:r>
          </w:p>
        </w:tc>
        <w:tc>
          <w:tcPr>
            <w:tcW w:w="1636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na ocenę 4,5</w:t>
            </w:r>
          </w:p>
        </w:tc>
        <w:tc>
          <w:tcPr>
            <w:tcW w:w="2448" w:type="dxa"/>
            <w:gridSpan w:val="5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na ocenę 5</w:t>
            </w:r>
          </w:p>
        </w:tc>
      </w:tr>
      <w:tr w:rsidR="00921C27" w:rsidRPr="007A1095" w:rsidTr="00F44B5C">
        <w:trPr>
          <w:trHeight w:val="1604"/>
        </w:trPr>
        <w:tc>
          <w:tcPr>
            <w:tcW w:w="183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21C27" w:rsidRPr="00F44B5C" w:rsidRDefault="00580F7B" w:rsidP="000902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4B5C">
              <w:rPr>
                <w:rFonts w:ascii="Times New Roman" w:hAnsi="Times New Roman" w:cs="Times New Roman"/>
                <w:bCs/>
              </w:rPr>
              <w:lastRenderedPageBreak/>
              <w:t>Uzyskanie od 60% - 65% łącznej liczby pkt. możliwych do uzyskania.</w:t>
            </w:r>
          </w:p>
        </w:tc>
        <w:tc>
          <w:tcPr>
            <w:tcW w:w="1800" w:type="dxa"/>
            <w:gridSpan w:val="5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21C27" w:rsidRPr="00F44B5C" w:rsidRDefault="00580F7B" w:rsidP="000902F9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4B5C">
              <w:rPr>
                <w:rFonts w:ascii="Times New Roman" w:hAnsi="Times New Roman" w:cs="Times New Roman"/>
                <w:bCs/>
                <w:sz w:val="22"/>
                <w:szCs w:val="22"/>
              </w:rPr>
              <w:t>Uzyskanie od 66% - 75% łącznej liczby pkt. możliwych do uzyskania.</w:t>
            </w:r>
          </w:p>
        </w:tc>
        <w:tc>
          <w:tcPr>
            <w:tcW w:w="1904" w:type="dxa"/>
            <w:gridSpan w:val="4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21C27" w:rsidRPr="00F44B5C" w:rsidRDefault="00580F7B" w:rsidP="000902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4B5C">
              <w:rPr>
                <w:rFonts w:ascii="Times New Roman" w:hAnsi="Times New Roman" w:cs="Times New Roman"/>
                <w:bCs/>
              </w:rPr>
              <w:t>Uzyskanie od 76% - 85% łącznej liczby pkt. możliwych do uzyskania.</w:t>
            </w:r>
          </w:p>
        </w:tc>
        <w:tc>
          <w:tcPr>
            <w:tcW w:w="1636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21C27" w:rsidRPr="00F44B5C" w:rsidRDefault="00580F7B" w:rsidP="000902F9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4B5C">
              <w:rPr>
                <w:rFonts w:ascii="Times New Roman" w:hAnsi="Times New Roman" w:cs="Times New Roman"/>
                <w:bCs/>
                <w:sz w:val="22"/>
                <w:szCs w:val="22"/>
              </w:rPr>
              <w:t>Uzyskanie od 86% - 95% łącznej liczby pkt. możliwych do uzyskania.</w:t>
            </w:r>
          </w:p>
        </w:tc>
        <w:tc>
          <w:tcPr>
            <w:tcW w:w="2448" w:type="dxa"/>
            <w:gridSpan w:val="5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  <w:bCs/>
              </w:rPr>
              <w:t>Uzyskanie od 96% - 100% łącznej liczby pkt. możliwych do uzyskania.</w:t>
            </w:r>
          </w:p>
        </w:tc>
      </w:tr>
      <w:tr w:rsidR="00921C27" w:rsidRPr="007A1095" w:rsidTr="00F44B5C">
        <w:trPr>
          <w:trHeight w:val="315"/>
        </w:trPr>
        <w:tc>
          <w:tcPr>
            <w:tcW w:w="9626" w:type="dxa"/>
            <w:gridSpan w:val="2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Metody oceny (F-  formułująca, P- podsumowująca)</w:t>
            </w:r>
          </w:p>
          <w:p w:rsidR="00921C27" w:rsidRPr="00F44B5C" w:rsidRDefault="00580F7B" w:rsidP="000902F9">
            <w:pPr>
              <w:pStyle w:val="Default"/>
              <w:jc w:val="center"/>
              <w:rPr>
                <w:color w:val="00000A"/>
                <w:sz w:val="22"/>
                <w:szCs w:val="22"/>
              </w:rPr>
            </w:pPr>
            <w:r w:rsidRPr="00F44B5C">
              <w:rPr>
                <w:i/>
                <w:iCs/>
                <w:color w:val="00000A"/>
                <w:sz w:val="22"/>
                <w:szCs w:val="22"/>
              </w:rPr>
              <w:t xml:space="preserve">Ocena formułująca odnosi się do procesu uczenia się tj. formułowana jest w trakcie trwania semestru. Student otrzymuje informację zwrotną, nad czym musi jeszcze popracować, co uzupełnić a co poprawić. </w:t>
            </w:r>
          </w:p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i/>
                <w:iCs/>
              </w:rPr>
              <w:t xml:space="preserve">Ocena podsumowująca odnosi się natomiast do efektu końcowego, produktu procesu uczenia się. </w:t>
            </w:r>
          </w:p>
        </w:tc>
      </w:tr>
      <w:tr w:rsidR="00F44B5C" w:rsidRPr="007A1095" w:rsidTr="00F44B5C">
        <w:trPr>
          <w:trHeight w:val="495"/>
        </w:trPr>
        <w:tc>
          <w:tcPr>
            <w:tcW w:w="110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921C27" w:rsidP="000902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Egzamin ustny</w:t>
            </w:r>
          </w:p>
        </w:tc>
        <w:tc>
          <w:tcPr>
            <w:tcW w:w="1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 xml:space="preserve">Projekt </w:t>
            </w:r>
          </w:p>
        </w:tc>
        <w:tc>
          <w:tcPr>
            <w:tcW w:w="1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Kolokwium</w:t>
            </w:r>
          </w:p>
        </w:tc>
        <w:tc>
          <w:tcPr>
            <w:tcW w:w="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Zadania domowe</w:t>
            </w:r>
          </w:p>
        </w:tc>
        <w:tc>
          <w:tcPr>
            <w:tcW w:w="11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Referat/</w:t>
            </w:r>
          </w:p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Prezentacja</w:t>
            </w:r>
          </w:p>
        </w:tc>
        <w:tc>
          <w:tcPr>
            <w:tcW w:w="17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Sprawozdanie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Dyskusje</w:t>
            </w:r>
          </w:p>
        </w:tc>
      </w:tr>
      <w:tr w:rsidR="00F44B5C" w:rsidRPr="007A1095" w:rsidTr="00F44B5C">
        <w:trPr>
          <w:trHeight w:val="503"/>
        </w:trPr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4B5C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0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21C27" w:rsidRPr="00F44B5C" w:rsidRDefault="00921C27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21C27" w:rsidRPr="00F44B5C" w:rsidRDefault="00921C27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21C27" w:rsidRPr="00F44B5C" w:rsidRDefault="00921C27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21C27" w:rsidRPr="00F44B5C" w:rsidRDefault="00921C27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21C27" w:rsidRPr="00F44B5C" w:rsidRDefault="00921C27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21C27" w:rsidRPr="00F44B5C" w:rsidRDefault="00921C27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21C27" w:rsidRPr="00F44B5C" w:rsidRDefault="00921C27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B5C" w:rsidRPr="007A1095" w:rsidTr="00F44B5C">
        <w:trPr>
          <w:trHeight w:val="502"/>
        </w:trPr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4B5C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10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21C27" w:rsidRPr="00F44B5C" w:rsidRDefault="00921C27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21C27" w:rsidRPr="00F44B5C" w:rsidRDefault="00921C27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21C27" w:rsidRPr="00F44B5C" w:rsidRDefault="00921C27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21C27" w:rsidRPr="00F44B5C" w:rsidRDefault="00921C27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21C27" w:rsidRPr="00F44B5C" w:rsidRDefault="00921C27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21C27" w:rsidRPr="00F44B5C" w:rsidRDefault="00921C27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21C27" w:rsidRPr="00F44B5C" w:rsidRDefault="00921C27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C27" w:rsidRPr="007A1095" w:rsidTr="00F44B5C">
        <w:trPr>
          <w:trHeight w:val="315"/>
        </w:trPr>
        <w:tc>
          <w:tcPr>
            <w:tcW w:w="9626" w:type="dxa"/>
            <w:gridSpan w:val="2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tcMar>
              <w:left w:w="50" w:type="dxa"/>
            </w:tcMar>
            <w:vAlign w:val="bottom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Metody</w:t>
            </w:r>
            <w:r w:rsidR="007E1F8D">
              <w:rPr>
                <w:rFonts w:ascii="Times New Roman" w:hAnsi="Times New Roman" w:cs="Times New Roman"/>
                <w:b/>
                <w:bCs/>
              </w:rPr>
              <w:t xml:space="preserve"> weryfikacji efektów uczenia się</w:t>
            </w:r>
          </w:p>
        </w:tc>
      </w:tr>
      <w:tr w:rsidR="00F44B5C" w:rsidRPr="007A1095" w:rsidTr="00F44B5C">
        <w:trPr>
          <w:trHeight w:val="1260"/>
        </w:trPr>
        <w:tc>
          <w:tcPr>
            <w:tcW w:w="115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921C27" w:rsidRPr="00F44B5C" w:rsidRDefault="00921C27" w:rsidP="000902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21C27" w:rsidRPr="00F44B5C" w:rsidRDefault="00921C27" w:rsidP="000902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Egzamin ustny</w:t>
            </w:r>
          </w:p>
        </w:tc>
        <w:tc>
          <w:tcPr>
            <w:tcW w:w="90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104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Projekt</w:t>
            </w:r>
          </w:p>
        </w:tc>
        <w:tc>
          <w:tcPr>
            <w:tcW w:w="11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Kolokwium</w:t>
            </w:r>
          </w:p>
        </w:tc>
        <w:tc>
          <w:tcPr>
            <w:tcW w:w="112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Zadanie domowe</w:t>
            </w:r>
          </w:p>
        </w:tc>
        <w:tc>
          <w:tcPr>
            <w:tcW w:w="113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Referat/</w:t>
            </w:r>
          </w:p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prezentacja</w:t>
            </w:r>
          </w:p>
        </w:tc>
        <w:tc>
          <w:tcPr>
            <w:tcW w:w="13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Sprawozdanie</w:t>
            </w:r>
          </w:p>
        </w:tc>
        <w:tc>
          <w:tcPr>
            <w:tcW w:w="82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Dyskusje</w:t>
            </w:r>
          </w:p>
        </w:tc>
      </w:tr>
      <w:tr w:rsidR="00F44B5C" w:rsidRPr="007A1095" w:rsidTr="00F44B5C">
        <w:trPr>
          <w:trHeight w:val="315"/>
        </w:trPr>
        <w:tc>
          <w:tcPr>
            <w:tcW w:w="115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921C27" w:rsidRPr="00F44B5C" w:rsidRDefault="007E1F8D" w:rsidP="000902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Efekty uczenia się</w:t>
            </w:r>
            <w:bookmarkStart w:id="0" w:name="_GoBack"/>
            <w:bookmarkEnd w:id="0"/>
            <w:r w:rsidR="00580F7B" w:rsidRPr="00F44B5C">
              <w:rPr>
                <w:rFonts w:ascii="Times New Roman" w:hAnsi="Times New Roman" w:cs="Times New Roman"/>
                <w:b/>
                <w:bCs/>
              </w:rPr>
              <w:t xml:space="preserve"> (kody)</w:t>
            </w:r>
          </w:p>
          <w:p w:rsidR="00921C27" w:rsidRPr="00F44B5C" w:rsidRDefault="00921C27" w:rsidP="000902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21C27" w:rsidRPr="00F44B5C" w:rsidRDefault="00921C27" w:rsidP="000902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921C27" w:rsidRPr="00F44B5C" w:rsidRDefault="00921C27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1C27" w:rsidRPr="00F44B5C" w:rsidRDefault="00921C27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1C27" w:rsidRPr="00F44B5C" w:rsidRDefault="00921C27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1C27" w:rsidRPr="00F44B5C" w:rsidRDefault="00921C27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921C27" w:rsidRPr="00F44B5C" w:rsidRDefault="00921C27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921C27" w:rsidRPr="00F44B5C" w:rsidRDefault="00921C27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921C27" w:rsidRPr="00F44B5C" w:rsidRDefault="00580F7B" w:rsidP="000902F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W01-W03</w:t>
            </w:r>
          </w:p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U01-U02</w:t>
            </w:r>
          </w:p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K01-02</w:t>
            </w:r>
          </w:p>
        </w:tc>
        <w:tc>
          <w:tcPr>
            <w:tcW w:w="112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921C27" w:rsidRPr="00F44B5C" w:rsidRDefault="00580F7B" w:rsidP="000902F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W01-W03</w:t>
            </w:r>
          </w:p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U01-U02</w:t>
            </w:r>
          </w:p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K01-02</w:t>
            </w:r>
          </w:p>
        </w:tc>
        <w:tc>
          <w:tcPr>
            <w:tcW w:w="113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921C27" w:rsidRPr="00F44B5C" w:rsidRDefault="00921C27" w:rsidP="000902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921C27" w:rsidRPr="00F44B5C" w:rsidRDefault="00921C27" w:rsidP="000902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921C27" w:rsidRPr="00F44B5C" w:rsidRDefault="00921C27" w:rsidP="000902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921C27" w:rsidRPr="00F44B5C" w:rsidRDefault="00921C27" w:rsidP="000902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1C27" w:rsidRPr="00F44B5C" w:rsidRDefault="00921C27" w:rsidP="00921C27">
      <w:pPr>
        <w:spacing w:line="240" w:lineRule="auto"/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3259"/>
        <w:gridCol w:w="50"/>
        <w:gridCol w:w="1793"/>
        <w:gridCol w:w="6"/>
        <w:gridCol w:w="2200"/>
      </w:tblGrid>
      <w:tr w:rsidR="00921C27" w:rsidRPr="007A1095" w:rsidTr="000902F9">
        <w:trPr>
          <w:trHeight w:val="315"/>
        </w:trPr>
        <w:tc>
          <w:tcPr>
            <w:tcW w:w="935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Punkty  ECTS</w:t>
            </w:r>
          </w:p>
        </w:tc>
      </w:tr>
      <w:tr w:rsidR="00921C27" w:rsidRPr="007A1095" w:rsidTr="000902F9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Forma aktywności</w:t>
            </w:r>
          </w:p>
        </w:tc>
        <w:tc>
          <w:tcPr>
            <w:tcW w:w="3999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 xml:space="preserve">Obciążenie studenta </w:t>
            </w:r>
          </w:p>
        </w:tc>
      </w:tr>
      <w:tr w:rsidR="00921C27" w:rsidRPr="007A1095" w:rsidTr="000902F9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921C27" w:rsidP="000902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Studia stacjonarne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Studia niestacjonarne</w:t>
            </w:r>
          </w:p>
        </w:tc>
      </w:tr>
      <w:tr w:rsidR="00921C27" w:rsidRPr="007A1095" w:rsidTr="000902F9">
        <w:trPr>
          <w:trHeight w:val="280"/>
        </w:trPr>
        <w:tc>
          <w:tcPr>
            <w:tcW w:w="9352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921C27" w:rsidP="000902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21C27" w:rsidRPr="00F44B5C" w:rsidRDefault="00580F7B" w:rsidP="00090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Godziny kontaktowe z nauczycielem akademickim, w tym:</w:t>
            </w:r>
            <w:r w:rsidRPr="00F44B5C">
              <w:rPr>
                <w:rFonts w:ascii="Times New Roman" w:hAnsi="Times New Roman" w:cs="Times New Roman"/>
              </w:rPr>
              <w:t> </w:t>
            </w:r>
          </w:p>
        </w:tc>
      </w:tr>
      <w:tr w:rsidR="00921C27" w:rsidRPr="007A1095" w:rsidTr="000902F9">
        <w:trPr>
          <w:trHeight w:val="280"/>
        </w:trPr>
        <w:tc>
          <w:tcPr>
            <w:tcW w:w="20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4B5C">
              <w:rPr>
                <w:rFonts w:ascii="Times New Roman" w:hAnsi="Times New Roman" w:cs="Times New Roman"/>
                <w:bCs/>
              </w:rPr>
              <w:t>Wykład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921C27" w:rsidP="000902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921C27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1C27" w:rsidRPr="007A1095" w:rsidTr="000902F9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921C27" w:rsidP="000902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4B5C">
              <w:rPr>
                <w:rFonts w:ascii="Times New Roman" w:hAnsi="Times New Roman" w:cs="Times New Roman"/>
                <w:bCs/>
              </w:rPr>
              <w:t>Ćwiczenia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4B5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921C27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1C27" w:rsidRPr="007A1095" w:rsidTr="000902F9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921C27" w:rsidP="000902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4B5C">
              <w:rPr>
                <w:rFonts w:ascii="Times New Roman" w:hAnsi="Times New Roman" w:cs="Times New Roman"/>
                <w:bCs/>
              </w:rPr>
              <w:t>Konwersatorium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921C27" w:rsidP="000902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921C27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1C27" w:rsidRPr="007A1095" w:rsidTr="000902F9">
        <w:trPr>
          <w:trHeight w:val="280"/>
        </w:trPr>
        <w:tc>
          <w:tcPr>
            <w:tcW w:w="2044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921C27" w:rsidP="000902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4B5C">
              <w:rPr>
                <w:rFonts w:ascii="Times New Roman" w:hAnsi="Times New Roman" w:cs="Times New Roman"/>
                <w:bCs/>
              </w:rPr>
              <w:t>Seminarium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921C27" w:rsidP="000902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921C27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1C27" w:rsidRPr="007A1095" w:rsidTr="000902F9">
        <w:trPr>
          <w:trHeight w:val="280"/>
        </w:trPr>
        <w:tc>
          <w:tcPr>
            <w:tcW w:w="530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</w:rPr>
              <w:t>Konsultacje przedmiotowe: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580F7B" w:rsidP="000902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921C27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1C27" w:rsidRPr="007A1095" w:rsidTr="000902F9">
        <w:trPr>
          <w:trHeight w:val="429"/>
        </w:trPr>
        <w:tc>
          <w:tcPr>
            <w:tcW w:w="9352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921C27" w:rsidRPr="00F44B5C" w:rsidRDefault="00921C27" w:rsidP="000902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21C27" w:rsidRPr="00F44B5C" w:rsidRDefault="00580F7B" w:rsidP="00090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 xml:space="preserve">Godziny bez udziału nauczyciela akademickiego wynikające z nakładu pracy studenta, </w:t>
            </w:r>
            <w:r w:rsidRPr="00F44B5C">
              <w:rPr>
                <w:rFonts w:ascii="Times New Roman" w:hAnsi="Times New Roman" w:cs="Times New Roman"/>
                <w:b/>
                <w:bCs/>
              </w:rPr>
              <w:br/>
              <w:t>w tym</w:t>
            </w:r>
            <w:r w:rsidRPr="00F44B5C">
              <w:rPr>
                <w:rFonts w:ascii="Times New Roman" w:hAnsi="Times New Roman" w:cs="Times New Roman"/>
              </w:rPr>
              <w:t>:</w:t>
            </w:r>
          </w:p>
        </w:tc>
      </w:tr>
      <w:tr w:rsidR="00921C27" w:rsidRPr="007A1095" w:rsidTr="000902F9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921C27" w:rsidRPr="00F44B5C" w:rsidRDefault="00580F7B" w:rsidP="000902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</w:rPr>
              <w:t>Przygotowanie się do kolokwium,</w:t>
            </w:r>
            <w:r w:rsidRPr="00F44B5C">
              <w:rPr>
                <w:rFonts w:ascii="Times New Roman" w:hAnsi="Times New Roman" w:cs="Times New Roman"/>
                <w:b/>
                <w:bCs/>
              </w:rPr>
              <w:t> </w:t>
            </w:r>
            <w:r w:rsidRPr="00F44B5C">
              <w:rPr>
                <w:rFonts w:ascii="Times New Roman" w:hAnsi="Times New Roman" w:cs="Times New Roman"/>
              </w:rPr>
              <w:t>w tym studiowanie zalecanej literatury</w:t>
            </w: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921C27" w:rsidRPr="00F44B5C" w:rsidRDefault="00921C27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C27" w:rsidRPr="007A1095" w:rsidTr="000902F9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921C27" w:rsidRPr="00F44B5C" w:rsidRDefault="00580F7B" w:rsidP="000902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Sumaryczna liczba godzin dla przedmiotu wynikająca z całego nakładu pracy studenta </w:t>
            </w: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921C27" w:rsidRPr="00F44B5C" w:rsidRDefault="00921C27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C27" w:rsidRPr="007A1095" w:rsidTr="000902F9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tcMar>
              <w:left w:w="50" w:type="dxa"/>
            </w:tcMar>
            <w:vAlign w:val="bottom"/>
          </w:tcPr>
          <w:p w:rsidR="00921C27" w:rsidRPr="00F44B5C" w:rsidRDefault="00921C27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B5C">
              <w:rPr>
                <w:rFonts w:ascii="Times New Roman" w:hAnsi="Times New Roman" w:cs="Times New Roman"/>
                <w:b/>
                <w:bCs/>
              </w:rPr>
              <w:t>PUNKTY ECTS ZA PRZEDMIOT</w:t>
            </w:r>
          </w:p>
        </w:tc>
        <w:tc>
          <w:tcPr>
            <w:tcW w:w="179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bottom"/>
          </w:tcPr>
          <w:p w:rsidR="00921C27" w:rsidRPr="00F44B5C" w:rsidRDefault="00580F7B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B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CD5B4"/>
            <w:vAlign w:val="bottom"/>
          </w:tcPr>
          <w:p w:rsidR="00921C27" w:rsidRPr="00F44B5C" w:rsidRDefault="00921C27" w:rsidP="00090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6ECF" w:rsidRPr="00F44B5C" w:rsidRDefault="00536ECF">
      <w:pPr>
        <w:rPr>
          <w:rFonts w:ascii="Times New Roman" w:hAnsi="Times New Roman" w:cs="Times New Roman"/>
        </w:rPr>
      </w:pPr>
    </w:p>
    <w:sectPr w:rsidR="00536ECF" w:rsidRPr="00F44B5C" w:rsidSect="00F44B5C">
      <w:pgSz w:w="11906" w:h="16838"/>
      <w:pgMar w:top="1701" w:right="1417" w:bottom="1417" w:left="1417" w:header="141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E29" w:rsidRDefault="00B61E29">
      <w:pPr>
        <w:spacing w:after="0" w:line="240" w:lineRule="auto"/>
      </w:pPr>
      <w:r>
        <w:separator/>
      </w:r>
    </w:p>
  </w:endnote>
  <w:endnote w:type="continuationSeparator" w:id="0">
    <w:p w:rsidR="00B61E29" w:rsidRDefault="00B6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E29" w:rsidRDefault="00B61E29">
      <w:pPr>
        <w:spacing w:after="0" w:line="240" w:lineRule="auto"/>
      </w:pPr>
      <w:r>
        <w:separator/>
      </w:r>
    </w:p>
  </w:footnote>
  <w:footnote w:type="continuationSeparator" w:id="0">
    <w:p w:rsidR="00B61E29" w:rsidRDefault="00B61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15C4"/>
    <w:multiLevelType w:val="multilevel"/>
    <w:tmpl w:val="4484D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C073F9"/>
    <w:multiLevelType w:val="multilevel"/>
    <w:tmpl w:val="D96ED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E6B19"/>
    <w:multiLevelType w:val="multilevel"/>
    <w:tmpl w:val="F4F4E2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63F"/>
    <w:rsid w:val="004327CF"/>
    <w:rsid w:val="00536ECF"/>
    <w:rsid w:val="00551C9C"/>
    <w:rsid w:val="0055363F"/>
    <w:rsid w:val="00580F7B"/>
    <w:rsid w:val="005F7E2B"/>
    <w:rsid w:val="006131ED"/>
    <w:rsid w:val="00684E3E"/>
    <w:rsid w:val="0077480A"/>
    <w:rsid w:val="007A1095"/>
    <w:rsid w:val="007E1F8D"/>
    <w:rsid w:val="00862B89"/>
    <w:rsid w:val="00921C27"/>
    <w:rsid w:val="00B61E29"/>
    <w:rsid w:val="00B708E6"/>
    <w:rsid w:val="00B77095"/>
    <w:rsid w:val="00CA5AD8"/>
    <w:rsid w:val="00D1493C"/>
    <w:rsid w:val="00E67B2B"/>
    <w:rsid w:val="00E815B6"/>
    <w:rsid w:val="00F4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C27"/>
    <w:pPr>
      <w:spacing w:after="160" w:line="259" w:lineRule="auto"/>
    </w:pPr>
    <w:rPr>
      <w:color w:val="00000A"/>
    </w:rPr>
  </w:style>
  <w:style w:type="paragraph" w:styleId="Nagwek1">
    <w:name w:val="heading 1"/>
    <w:basedOn w:val="Normalny"/>
    <w:link w:val="Nagwek1Znak"/>
    <w:uiPriority w:val="9"/>
    <w:qFormat/>
    <w:rsid w:val="00921C27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21C27"/>
    <w:rPr>
      <w:rFonts w:ascii="Times New Roman" w:eastAsiaTheme="majorEastAsia" w:hAnsi="Times New Roman" w:cstheme="majorBidi"/>
      <w:b/>
      <w:color w:val="00000A"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921C27"/>
    <w:rPr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921C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921C2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1C27"/>
    <w:rPr>
      <w:color w:val="00000A"/>
    </w:rPr>
  </w:style>
  <w:style w:type="paragraph" w:customStyle="1" w:styleId="Default">
    <w:name w:val="Default"/>
    <w:qFormat/>
    <w:rsid w:val="00921C2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921C27"/>
    <w:pPr>
      <w:spacing w:after="0" w:line="240" w:lineRule="auto"/>
    </w:pPr>
    <w:rPr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21C27"/>
    <w:rPr>
      <w:color w:val="00000A"/>
      <w:sz w:val="20"/>
      <w:szCs w:val="20"/>
    </w:rPr>
  </w:style>
  <w:style w:type="paragraph" w:styleId="Akapitzlist">
    <w:name w:val="List Paragraph"/>
    <w:basedOn w:val="Normalny"/>
    <w:uiPriority w:val="34"/>
    <w:qFormat/>
    <w:rsid w:val="00921C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921C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basedOn w:val="Domylnaczcionkaakapitu"/>
    <w:uiPriority w:val="11"/>
    <w:rsid w:val="00921C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markedcontent">
    <w:name w:val="markedcontent"/>
    <w:basedOn w:val="Domylnaczcionkaakapitu"/>
    <w:rsid w:val="00921C2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1C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1C27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C27"/>
    <w:rPr>
      <w:rFonts w:ascii="Tahoma" w:hAnsi="Tahoma" w:cs="Tahoma"/>
      <w:color w:val="00000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67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B2B"/>
    <w:rPr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E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E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E2B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E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E2B"/>
    <w:rPr>
      <w:b/>
      <w:bCs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C27"/>
    <w:pPr>
      <w:spacing w:after="160" w:line="259" w:lineRule="auto"/>
    </w:pPr>
    <w:rPr>
      <w:color w:val="00000A"/>
    </w:rPr>
  </w:style>
  <w:style w:type="paragraph" w:styleId="Nagwek1">
    <w:name w:val="heading 1"/>
    <w:basedOn w:val="Normalny"/>
    <w:link w:val="Nagwek1Znak"/>
    <w:uiPriority w:val="9"/>
    <w:qFormat/>
    <w:rsid w:val="00921C27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21C27"/>
    <w:rPr>
      <w:rFonts w:ascii="Times New Roman" w:eastAsiaTheme="majorEastAsia" w:hAnsi="Times New Roman" w:cstheme="majorBidi"/>
      <w:b/>
      <w:color w:val="00000A"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921C27"/>
    <w:rPr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921C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921C2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1C27"/>
    <w:rPr>
      <w:color w:val="00000A"/>
    </w:rPr>
  </w:style>
  <w:style w:type="paragraph" w:customStyle="1" w:styleId="Default">
    <w:name w:val="Default"/>
    <w:qFormat/>
    <w:rsid w:val="00921C2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921C27"/>
    <w:pPr>
      <w:spacing w:after="0" w:line="240" w:lineRule="auto"/>
    </w:pPr>
    <w:rPr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21C27"/>
    <w:rPr>
      <w:color w:val="00000A"/>
      <w:sz w:val="20"/>
      <w:szCs w:val="20"/>
    </w:rPr>
  </w:style>
  <w:style w:type="paragraph" w:styleId="Akapitzlist">
    <w:name w:val="List Paragraph"/>
    <w:basedOn w:val="Normalny"/>
    <w:uiPriority w:val="34"/>
    <w:qFormat/>
    <w:rsid w:val="00921C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921C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basedOn w:val="Domylnaczcionkaakapitu"/>
    <w:uiPriority w:val="11"/>
    <w:rsid w:val="00921C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markedcontent">
    <w:name w:val="markedcontent"/>
    <w:basedOn w:val="Domylnaczcionkaakapitu"/>
    <w:rsid w:val="00921C2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1C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1C27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C27"/>
    <w:rPr>
      <w:rFonts w:ascii="Tahoma" w:hAnsi="Tahoma" w:cs="Tahoma"/>
      <w:color w:val="00000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67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B2B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1242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HP</cp:lastModifiedBy>
  <cp:revision>6</cp:revision>
  <dcterms:created xsi:type="dcterms:W3CDTF">2022-11-20T16:33:00Z</dcterms:created>
  <dcterms:modified xsi:type="dcterms:W3CDTF">2022-11-29T23:02:00Z</dcterms:modified>
</cp:coreProperties>
</file>