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1"/>
        <w:gridCol w:w="3479"/>
      </w:tblGrid>
      <w:tr w:rsidR="000229AB" w:rsidRPr="00044BA5" w14:paraId="5E7DE59F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40" w:type="dxa"/>
            </w:tcMar>
            <w:vAlign w:val="center"/>
          </w:tcPr>
          <w:p w14:paraId="1DB9083E" w14:textId="77777777" w:rsidR="000229AB" w:rsidRPr="00044BA5" w:rsidRDefault="00BC3E4D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 w:rsidRPr="00044BA5"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0229AB" w:rsidRPr="00044BA5" w14:paraId="0BD52897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EDF0052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C1C116B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M_P4/2/3</w:t>
            </w:r>
          </w:p>
        </w:tc>
      </w:tr>
      <w:tr w:rsidR="000229AB" w:rsidRPr="00044BA5" w14:paraId="1818C4CF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B82DFEE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6D57458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5DD275D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03BFAFF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Pedagogika ogólna</w:t>
            </w:r>
          </w:p>
        </w:tc>
      </w:tr>
      <w:tr w:rsidR="000229AB" w:rsidRPr="00044BA5" w14:paraId="2474F4BC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942E736" w14:textId="77777777" w:rsidR="000229AB" w:rsidRPr="00044BA5" w:rsidRDefault="00022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6ACB253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A4216E5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General pedagogy</w:t>
            </w:r>
          </w:p>
        </w:tc>
      </w:tr>
      <w:tr w:rsidR="000229AB" w:rsidRPr="00044BA5" w14:paraId="480A9B3A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35DD83D9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E17F47A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0229AB" w:rsidRPr="00044BA5" w14:paraId="072E9E38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9F1CEAB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C9264B7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0229AB" w:rsidRPr="00044BA5" w14:paraId="17BC99C0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27886BD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4D5C393" w14:textId="27A1FAB2" w:rsidR="000229AB" w:rsidRPr="00044BA5" w:rsidRDefault="00044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BC3E4D" w:rsidRPr="00044BA5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0229AB" w:rsidRPr="00044BA5" w14:paraId="4193C249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96308D5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756A20E" w14:textId="2E95F285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</w:t>
            </w:r>
            <w:r w:rsidR="00044BA5" w:rsidRPr="00044BA5">
              <w:rPr>
                <w:rFonts w:ascii="Times New Roman" w:hAnsi="Times New Roman" w:cs="Times New Roman"/>
                <w:iCs/>
                <w:sz w:val="24"/>
                <w:szCs w:val="24"/>
              </w:rPr>
              <w:t>pierwszego</w:t>
            </w:r>
            <w:r w:rsidRPr="00044B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stopnia</w:t>
            </w:r>
          </w:p>
        </w:tc>
      </w:tr>
      <w:tr w:rsidR="000229AB" w:rsidRPr="00044BA5" w14:paraId="452BE770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C914422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BEFAF7B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0229AB" w:rsidRPr="00044BA5" w14:paraId="37610575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05A80CA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B0B9BB3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0229AB" w:rsidRPr="00044BA5" w14:paraId="44401AC8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01B34D8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EC7060E" w14:textId="7F0D31B4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6012C5" w:rsidRPr="00044BA5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0229AB" w:rsidRPr="00044BA5" w14:paraId="7B552298" w14:textId="77777777" w:rsidTr="006012C5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A50405F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3C274EC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760C5799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4A7A2EB" w14:textId="131B3544" w:rsidR="006012C5" w:rsidRPr="00044BA5" w:rsidRDefault="006012C5" w:rsidP="00601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</w:pPr>
            <w:proofErr w:type="spellStart"/>
            <w:r w:rsidRPr="00044BA5"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>dr</w:t>
            </w:r>
            <w:proofErr w:type="spellEnd"/>
            <w:r w:rsidRPr="00044BA5"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 xml:space="preserve"> Izabela Lis-</w:t>
            </w:r>
            <w:proofErr w:type="spellStart"/>
            <w:r w:rsidRPr="00044BA5"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>Lemańska</w:t>
            </w:r>
            <w:proofErr w:type="spellEnd"/>
          </w:p>
          <w:p w14:paraId="023D0E2A" w14:textId="0E21FBC6" w:rsidR="000229AB" w:rsidRPr="00044BA5" w:rsidRDefault="006012C5" w:rsidP="00601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>i.lis-lemanska@mazowiecka.edu.pl</w:t>
            </w:r>
          </w:p>
        </w:tc>
      </w:tr>
      <w:tr w:rsidR="000229AB" w:rsidRPr="00044BA5" w14:paraId="5287F176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C1D0A0D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1173D42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395F116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2A4E7FE2" w14:textId="2B62372F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6012C5" w:rsidRPr="00044BA5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  <w:p w14:paraId="208CBEFF" w14:textId="77777777" w:rsidR="000229AB" w:rsidRPr="00044BA5" w:rsidRDefault="000229AB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0229AB" w:rsidRPr="00044BA5" w14:paraId="25B037D1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44717E1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66BEEAC" w14:textId="428F5719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sz w:val="24"/>
              </w:rPr>
              <w:t>Semestr III</w:t>
            </w:r>
          </w:p>
        </w:tc>
      </w:tr>
      <w:tr w:rsidR="000229AB" w:rsidRPr="00044BA5" w14:paraId="0D4461CB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45A262A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176FFE9" w14:textId="38721FBD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iCs/>
                <w:sz w:val="24"/>
                <w:szCs w:val="24"/>
              </w:rPr>
              <w:t>Wykład</w:t>
            </w:r>
          </w:p>
        </w:tc>
      </w:tr>
      <w:tr w:rsidR="000229AB" w:rsidRPr="00044BA5" w14:paraId="29E8519D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3685B8D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58CE98B" w14:textId="2F37A3FA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0229AB" w:rsidRPr="00044BA5" w14:paraId="14D8D79F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08FBEE3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59AF5EA" w14:textId="77777777" w:rsidR="000229AB" w:rsidRPr="00044BA5" w:rsidRDefault="00BC3E4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Przedmioty z modułu przedmiotów specjalizacyjnych</w:t>
            </w:r>
          </w:p>
        </w:tc>
      </w:tr>
    </w:tbl>
    <w:p w14:paraId="5DD4986C" w14:textId="77777777" w:rsidR="000229AB" w:rsidRPr="00044BA5" w:rsidRDefault="000229AB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0229AB" w:rsidRPr="00044BA5" w14:paraId="2E4E043B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3FE840C6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09C817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0229AB" w:rsidRPr="00044BA5" w14:paraId="037B1BFA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205182A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87CB6BC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iCs/>
                <w:sz w:val="24"/>
                <w:szCs w:val="24"/>
              </w:rPr>
              <w:t>Moduł przedmiotów specjalizacyjnych</w:t>
            </w:r>
          </w:p>
        </w:tc>
      </w:tr>
      <w:tr w:rsidR="000229AB" w:rsidRPr="00044BA5" w14:paraId="5F9C1E9D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4ECE97D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FC62592" w14:textId="0C1B3943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0229AB" w:rsidRPr="00044BA5" w14:paraId="25316B1C" w14:textId="77777777" w:rsidTr="006A49AF">
        <w:trPr>
          <w:trHeight w:val="1329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34F5F4E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707E6E4" w14:textId="1F573E8C" w:rsidR="000229AB" w:rsidRPr="00044BA5" w:rsidRDefault="003B54D4" w:rsidP="00044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Pragnienie</w:t>
            </w:r>
            <w:r w:rsidR="00BC3E4D" w:rsidRPr="00044B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poszerzania  wiedzy i umiejętności pedagogicznych warunkujących  zdobywani</w:t>
            </w:r>
            <w:r w:rsidRPr="00044B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="00BC3E4D" w:rsidRPr="00044B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kompetencji istotnych  w procesie  nauczania </w:t>
            </w:r>
            <w:r w:rsidRPr="00044B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dzieci </w:t>
            </w:r>
            <w:r w:rsidR="00BC3E4D" w:rsidRPr="00044B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języka angielskiego.</w:t>
            </w:r>
          </w:p>
        </w:tc>
      </w:tr>
    </w:tbl>
    <w:p w14:paraId="73E6D714" w14:textId="77777777" w:rsidR="000229AB" w:rsidRPr="00044BA5" w:rsidRDefault="000229AB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0229AB" w:rsidRPr="00044BA5" w14:paraId="6B77D4CC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79D60629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2B74251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0229AB" w:rsidRPr="00044BA5" w14:paraId="38A3D279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F2B78DD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1C89FB5" w14:textId="2DD64CA7" w:rsidR="000229AB" w:rsidRPr="00044BA5" w:rsidRDefault="00044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</w:tr>
      <w:tr w:rsidR="000229AB" w:rsidRPr="00044BA5" w14:paraId="70AA267B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FCE3F33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65B802A" w14:textId="7B1C3FF4" w:rsidR="000229AB" w:rsidRPr="00044BA5" w:rsidRDefault="0004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</w:t>
            </w:r>
            <w:r w:rsidR="003B54D4" w:rsidRPr="00044BA5">
              <w:rPr>
                <w:rFonts w:ascii="Times New Roman" w:hAnsi="Times New Roman" w:cs="Times New Roman"/>
                <w:color w:val="auto"/>
              </w:rPr>
              <w:t xml:space="preserve">aliczenie na ocenę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F508FD2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229AB" w:rsidRPr="00044BA5" w14:paraId="099992E5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A93298E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AAE0395" w14:textId="77777777" w:rsidR="000229AB" w:rsidRPr="00044BA5" w:rsidRDefault="00BC3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METODY DYDAKTYCZNE </w:t>
            </w:r>
          </w:p>
          <w:p w14:paraId="50CC1A2F" w14:textId="77777777" w:rsidR="000229AB" w:rsidRPr="00044BA5" w:rsidRDefault="00BC3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słowne (pogadanka, wykład konwersatoryjny, wykład konwersatoryjny z prezentacją multimedialną, dyskusja, praca ze źródłem drukowanym)</w:t>
            </w:r>
          </w:p>
          <w:p w14:paraId="4115599C" w14:textId="77777777" w:rsidR="000229AB" w:rsidRPr="00044BA5" w:rsidRDefault="00BC3E4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44B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oglądowe, inaczej percepcyjne (pokaz, obserwacja, wykorzystywanie technicznych środków dydaktycznych)</w:t>
            </w:r>
          </w:p>
          <w:p w14:paraId="6B1B9C06" w14:textId="77777777" w:rsidR="000229AB" w:rsidRPr="00044BA5" w:rsidRDefault="00BC3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praktyczne, inaczej czynne (zadania  i ćwiczenia do wykonania)</w:t>
            </w:r>
          </w:p>
          <w:p w14:paraId="1D3D70AB" w14:textId="77777777" w:rsidR="000229AB" w:rsidRPr="00044BA5" w:rsidRDefault="00BC3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aktywizujące (burza mózgów, drama)</w:t>
            </w:r>
          </w:p>
          <w:p w14:paraId="5918058B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29AB" w:rsidRPr="00044BA5" w14:paraId="7F1C3FF4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3A51628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F4FFADC" w14:textId="77777777" w:rsidR="000229AB" w:rsidRPr="00044BA5" w:rsidRDefault="00BC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Podstawowa:</w:t>
            </w:r>
          </w:p>
          <w:p w14:paraId="4A57AD34" w14:textId="77777777" w:rsidR="000229AB" w:rsidRPr="00044BA5" w:rsidRDefault="00BC3E4D">
            <w:pPr>
              <w:pStyle w:val="Akapitzlist"/>
              <w:numPr>
                <w:ilvl w:val="0"/>
                <w:numId w:val="1"/>
              </w:numPr>
            </w:pPr>
            <w:r w:rsidRPr="00044BA5">
              <w:t xml:space="preserve">Kwieciński Z., Śliwerski B., Pedagogika, Tom I </w:t>
            </w:r>
            <w:proofErr w:type="spellStart"/>
            <w:r w:rsidRPr="00044BA5">
              <w:t>i</w:t>
            </w:r>
            <w:proofErr w:type="spellEnd"/>
            <w:r w:rsidRPr="00044BA5">
              <w:t xml:space="preserve"> Tom II, Warszawa  2005.</w:t>
            </w:r>
          </w:p>
          <w:p w14:paraId="209C7138" w14:textId="77777777" w:rsidR="000229AB" w:rsidRPr="00044BA5" w:rsidRDefault="00BC3E4D">
            <w:pPr>
              <w:pStyle w:val="Akapitzlist"/>
              <w:numPr>
                <w:ilvl w:val="0"/>
                <w:numId w:val="1"/>
              </w:numPr>
            </w:pPr>
            <w:proofErr w:type="spellStart"/>
            <w:r w:rsidRPr="00044BA5">
              <w:t>Milerski</w:t>
            </w:r>
            <w:proofErr w:type="spellEnd"/>
            <w:r w:rsidRPr="00044BA5">
              <w:t xml:space="preserve"> B., Śliwerski B. (red.): Pedagogika: leksykon PWN, Warszawa  2000.</w:t>
            </w:r>
          </w:p>
          <w:p w14:paraId="2CB03634" w14:textId="77777777" w:rsidR="000229AB" w:rsidRPr="00044BA5" w:rsidRDefault="00BC3E4D">
            <w:pPr>
              <w:pStyle w:val="Akapitzlist"/>
              <w:numPr>
                <w:ilvl w:val="0"/>
                <w:numId w:val="1"/>
              </w:numPr>
            </w:pPr>
            <w:r w:rsidRPr="00044BA5">
              <w:t>Schulz R., Wykłady z pedagogiki ogólnej, Toruń 2009.</w:t>
            </w:r>
          </w:p>
        </w:tc>
      </w:tr>
      <w:tr w:rsidR="000229AB" w:rsidRPr="00044BA5" w14:paraId="5D6E5306" w14:textId="77777777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9CE7663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0A0B2D3" w14:textId="77777777" w:rsidR="000229AB" w:rsidRPr="00044BA5" w:rsidRDefault="00BC3E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Uzupełniająca:</w:t>
            </w:r>
          </w:p>
          <w:p w14:paraId="2CDB06AF" w14:textId="2168B528" w:rsidR="000229AB" w:rsidRPr="00044BA5" w:rsidRDefault="00BC3E4D" w:rsidP="006012C5">
            <w:pPr>
              <w:pStyle w:val="Akapitzlist"/>
              <w:numPr>
                <w:ilvl w:val="0"/>
                <w:numId w:val="2"/>
              </w:numPr>
            </w:pPr>
            <w:r w:rsidRPr="00044BA5">
              <w:t xml:space="preserve">Dudzikowa M., </w:t>
            </w:r>
            <w:proofErr w:type="spellStart"/>
            <w:r w:rsidRPr="00044BA5">
              <w:t>Czerpaniak</w:t>
            </w:r>
            <w:proofErr w:type="spellEnd"/>
            <w:r w:rsidRPr="00044BA5">
              <w:t>-Walczak (red.), Wychowanie. Pojęcia – Procesy – Konteksty, Gdańsk 2007.</w:t>
            </w:r>
          </w:p>
          <w:p w14:paraId="276A1501" w14:textId="1A41F852" w:rsidR="000229AB" w:rsidRPr="00044BA5" w:rsidRDefault="00BC3E4D">
            <w:pPr>
              <w:pStyle w:val="Akapitzlist"/>
              <w:numPr>
                <w:ilvl w:val="0"/>
                <w:numId w:val="2"/>
              </w:numPr>
            </w:pPr>
            <w:r w:rsidRPr="00044BA5">
              <w:t>Kwiatkowska H. Pedeutologia, Warszawa 2008.</w:t>
            </w:r>
          </w:p>
          <w:p w14:paraId="6FE00EE5" w14:textId="1958ACD0" w:rsidR="006012C5" w:rsidRPr="00044BA5" w:rsidRDefault="006012C5">
            <w:pPr>
              <w:pStyle w:val="Akapitzlist"/>
              <w:numPr>
                <w:ilvl w:val="0"/>
                <w:numId w:val="2"/>
              </w:numPr>
            </w:pPr>
            <w:r w:rsidRPr="00044BA5">
              <w:t>Piekarski J., Śliwerski B., Edukacja alternatywna. Nowe teorie, modele badań i reformy, Kraków 2000.</w:t>
            </w:r>
          </w:p>
          <w:p w14:paraId="4A208A81" w14:textId="77777777" w:rsidR="000229AB" w:rsidRPr="00044BA5" w:rsidRDefault="000229AB" w:rsidP="006012C5">
            <w:pPr>
              <w:pStyle w:val="Akapitzlist"/>
              <w:ind w:left="522"/>
              <w:rPr>
                <w:u w:val="single"/>
              </w:rPr>
            </w:pPr>
          </w:p>
        </w:tc>
      </w:tr>
    </w:tbl>
    <w:p w14:paraId="6C73F70D" w14:textId="77777777" w:rsidR="000229AB" w:rsidRPr="00044BA5" w:rsidRDefault="000229AB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1827"/>
        <w:gridCol w:w="1633"/>
        <w:gridCol w:w="3200"/>
        <w:gridCol w:w="1447"/>
      </w:tblGrid>
      <w:tr w:rsidR="000229AB" w:rsidRPr="00044BA5" w14:paraId="32FB2567" w14:textId="77777777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37D9A0D0" w14:textId="3BB92A08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C2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0229AB" w:rsidRPr="00044BA5" w14:paraId="1257395D" w14:textId="77777777" w:rsidTr="00E60815">
        <w:trPr>
          <w:trHeight w:val="915"/>
        </w:trPr>
        <w:tc>
          <w:tcPr>
            <w:tcW w:w="4705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7D6B216" w14:textId="77777777" w:rsidR="000229AB" w:rsidRPr="00044BA5" w:rsidRDefault="00BC3E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327AF5BF" w14:textId="77777777" w:rsidR="000229AB" w:rsidRPr="00044BA5" w:rsidRDefault="00BC3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2326E9D" w14:textId="77777777" w:rsidR="000229AB" w:rsidRPr="00044BA5" w:rsidRDefault="00BC3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u w:val="single"/>
              </w:rPr>
              <w:t>Ogólne:</w:t>
            </w:r>
          </w:p>
          <w:p w14:paraId="53CA48C9" w14:textId="77777777" w:rsidR="000229AB" w:rsidRPr="00044BA5" w:rsidRDefault="00BC3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Przedmiot ma na celu analizę podstawowych problemów i kategorii  pojęciowych z zakresu pedagogiki, które umożliwiają zrozumienie prawidłowości  procesu nauczania i wychowania szkolnego, w kontekście potrzeb i możliwości rozwojowych ucznia.</w:t>
            </w:r>
          </w:p>
        </w:tc>
      </w:tr>
      <w:tr w:rsidR="000229AB" w:rsidRPr="00044BA5" w14:paraId="48A1BFF8" w14:textId="77777777" w:rsidTr="00E60815">
        <w:trPr>
          <w:trHeight w:val="915"/>
        </w:trPr>
        <w:tc>
          <w:tcPr>
            <w:tcW w:w="4705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7405F4E" w14:textId="77777777" w:rsidR="000229AB" w:rsidRPr="00044BA5" w:rsidRDefault="000229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B9507DB" w14:textId="77777777" w:rsidR="000229AB" w:rsidRPr="00044BA5" w:rsidRDefault="00BC3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u w:val="single"/>
              </w:rPr>
              <w:t>Szczegółowe:</w:t>
            </w:r>
          </w:p>
          <w:p w14:paraId="5F5B3233" w14:textId="522110AA" w:rsidR="000229AB" w:rsidRPr="00044BA5" w:rsidRDefault="00BC3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Przedmiot, sięgając  do nauk filozoficznych, psychologicznych czy socjologicznych zwraca uwagę na osiągnięcia pedagogiki istotne dla praktyki edukacyjnej, zwłaszcza w kształceniu w zakresie języka obcego, a także aktualne tendencje w rozwoju pedagogiki i zagadnienia będące przedmiotem badań oraz rozważań teoretycznych</w:t>
            </w:r>
            <w:r w:rsidR="00044B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 praktycznych.</w:t>
            </w:r>
          </w:p>
        </w:tc>
      </w:tr>
      <w:tr w:rsidR="000229AB" w:rsidRPr="00044BA5" w14:paraId="29B5A510" w14:textId="77777777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004E6716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D5703C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93FA54F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0229AB" w:rsidRPr="00044BA5" w14:paraId="7990C31C" w14:textId="77777777" w:rsidTr="00044BA5">
        <w:trPr>
          <w:trHeight w:val="576"/>
        </w:trPr>
        <w:tc>
          <w:tcPr>
            <w:tcW w:w="124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388A16BA" w14:textId="477892E4" w:rsidR="000229AB" w:rsidRPr="00044BA5" w:rsidRDefault="00C2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BC3E4D"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2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2496B517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44ADECD3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5F6340B4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14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7DB6225D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4F5135FB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4BA5" w:rsidRPr="00044BA5" w14:paraId="3D47EA96" w14:textId="77777777" w:rsidTr="00044BA5">
        <w:trPr>
          <w:trHeight w:val="576"/>
        </w:trPr>
        <w:tc>
          <w:tcPr>
            <w:tcW w:w="124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4199FCB6" w14:textId="77777777" w:rsidR="00044BA5" w:rsidRPr="00044BA5" w:rsidRDefault="0004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4B80AF8D" w14:textId="77777777" w:rsidR="00044BA5" w:rsidRPr="00044BA5" w:rsidRDefault="0004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22DBA178" w14:textId="77777777" w:rsidR="00044BA5" w:rsidRPr="00044BA5" w:rsidRDefault="0004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6A759E54" w14:textId="498E5650" w:rsidR="00044BA5" w:rsidRPr="00044BA5" w:rsidRDefault="0004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</w:tr>
      <w:tr w:rsidR="00044BA5" w:rsidRPr="00044BA5" w14:paraId="5EF47ECF" w14:textId="77777777" w:rsidTr="00044BA5">
        <w:trPr>
          <w:trHeight w:val="1550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AFF4FD1" w14:textId="1C79DAE5" w:rsidR="00044BA5" w:rsidRPr="00044BA5" w:rsidRDefault="00044BA5" w:rsidP="00E60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0" w:name="__DdeLink__10160_2026389099"/>
            <w:bookmarkEnd w:id="0"/>
            <w:r w:rsidRPr="00044B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U01, U02, U03, K01, 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DBC11C6" w14:textId="7E1E5E8A" w:rsidR="00044BA5" w:rsidRPr="00044BA5" w:rsidRDefault="00044BA5" w:rsidP="0027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4833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3028BBC" w14:textId="12C537EB" w:rsidR="00044BA5" w:rsidRPr="00044BA5" w:rsidRDefault="00044B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Wprowadzenie do pedagogiki. Przedmiot, zadania, funkcje i subdyscypliny pedagogiki. Pojęcia: nauczanie/uczenie się, wychowanie, edukacja, edukacja alternatywna.</w:t>
            </w:r>
          </w:p>
        </w:tc>
        <w:tc>
          <w:tcPr>
            <w:tcW w:w="1447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D9BD983" w14:textId="1F8E67EB" w:rsidR="00044BA5" w:rsidRPr="00044BA5" w:rsidRDefault="0004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44BA5" w:rsidRPr="00044BA5" w14:paraId="7152F726" w14:textId="77777777" w:rsidTr="00044BA5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5962043" w14:textId="2ED721BD" w:rsidR="00044BA5" w:rsidRPr="00044BA5" w:rsidRDefault="00044BA5" w:rsidP="00E60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U01, U02, U03, K01, 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B6081B5" w14:textId="24115045" w:rsidR="00044BA5" w:rsidRPr="00044BA5" w:rsidRDefault="00044BA5" w:rsidP="00274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483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394A3EE" w14:textId="2B73D571" w:rsidR="00044BA5" w:rsidRPr="00044BA5" w:rsidRDefault="00044BA5" w:rsidP="00E60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Zarys psychologiczny pedagogicznych działań nauczyciela. Podstawowe pojęcia psychologii.</w:t>
            </w:r>
          </w:p>
          <w:p w14:paraId="15D024CC" w14:textId="28ACC796" w:rsidR="00044BA5" w:rsidRPr="00044BA5" w:rsidRDefault="00044BA5" w:rsidP="00E60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 xml:space="preserve">Psychologiczne koncepcje człowieka a interpretacja </w:t>
            </w:r>
            <w:proofErr w:type="spellStart"/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044BA5">
              <w:rPr>
                <w:rFonts w:ascii="Times New Roman" w:hAnsi="Times New Roman" w:cs="Times New Roman"/>
                <w:sz w:val="24"/>
                <w:szCs w:val="24"/>
              </w:rPr>
              <w:t xml:space="preserve"> ucznia i sytuacji w szkole. Kontekst psychologiczny projektowania procesów edukacyjnych.</w:t>
            </w:r>
          </w:p>
          <w:p w14:paraId="305CCEA7" w14:textId="2EDB067D" w:rsidR="00044BA5" w:rsidRPr="00044BA5" w:rsidRDefault="00044BA5" w:rsidP="00E6081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36769CF" w14:textId="4513AC60" w:rsidR="00044BA5" w:rsidRPr="00044BA5" w:rsidRDefault="00044BA5" w:rsidP="00E6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44BA5" w:rsidRPr="00044BA5" w14:paraId="51062C82" w14:textId="77777777" w:rsidTr="00044BA5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91AED45" w14:textId="5D479B64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U01, U02, U03, K01, 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79E678E" w14:textId="4ED7C09A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483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2F7762D" w14:textId="77777777" w:rsidR="00044BA5" w:rsidRPr="00044BA5" w:rsidRDefault="00044BA5" w:rsidP="005B12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 xml:space="preserve">Wychowanie a rozwój. Funkcje wychowania. Proces wychowania, jego struktura, właściwości, dynamika. Przymus i swoboda w wychowaniu. Wychowanie jako urabianie i jako wspomaganie rozwoju. Wychowanie adaptacyjne i emancypacyjne. Wychowanie a manipulacja. Podmiotowość w wychowaniu. </w:t>
            </w:r>
          </w:p>
        </w:tc>
        <w:tc>
          <w:tcPr>
            <w:tcW w:w="14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3806DEE" w14:textId="310415AD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44BA5" w:rsidRPr="00044BA5" w14:paraId="58139B1E" w14:textId="77777777" w:rsidTr="00044BA5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4E66A63" w14:textId="1F214397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U01, U02, U03, K01, 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00B62CF" w14:textId="56F2272C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483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FDA7FC8" w14:textId="4BA215AD" w:rsidR="00044BA5" w:rsidRPr="00044BA5" w:rsidRDefault="00044BA5" w:rsidP="005B12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Podstawy organizacji procesu edukacyjnego (strategie nauczania, zasady, podstawy aktywizowania uczniów w konstruktywistycznym modelu nauczania, rola środków dydaktycznych, nowoczesnych narzędzi i multimediów).</w:t>
            </w:r>
          </w:p>
        </w:tc>
        <w:tc>
          <w:tcPr>
            <w:tcW w:w="14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8F131E2" w14:textId="50B28811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44BA5" w:rsidRPr="00044BA5" w14:paraId="2AF593F7" w14:textId="77777777" w:rsidTr="00044BA5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621499A" w14:textId="11EB2D73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W01, W02, U01, U02, U03, K01, </w:t>
            </w:r>
            <w:r w:rsidRPr="00044B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F7FCA7D" w14:textId="64DCF009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Wykład</w:t>
            </w:r>
          </w:p>
        </w:tc>
        <w:tc>
          <w:tcPr>
            <w:tcW w:w="483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487DB26" w14:textId="77777777" w:rsidR="00044BA5" w:rsidRPr="00044BA5" w:rsidRDefault="00044BA5" w:rsidP="005B12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 xml:space="preserve">Plan pracy wychowawczej. Metody wychowawcze i ich skuteczność. Umiejętności </w:t>
            </w:r>
            <w:r w:rsidRPr="00044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wychowawcze. Odpowiedzialność prawna opiekuna, nauczyciela, wychowawcy.</w:t>
            </w:r>
          </w:p>
        </w:tc>
        <w:tc>
          <w:tcPr>
            <w:tcW w:w="14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5BAD120" w14:textId="1F582D67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044BA5" w:rsidRPr="00044BA5" w14:paraId="652ADB39" w14:textId="77777777" w:rsidTr="00044BA5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A3A2E51" w14:textId="063B5585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W01, W02, U01, U02, U03, K01, 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1B13D38" w14:textId="0AF16EA7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483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7867A4A" w14:textId="77777777" w:rsidR="00044BA5" w:rsidRPr="00044BA5" w:rsidRDefault="00044BA5" w:rsidP="005B12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Trudności wychowawcze. Konflikty w klasie i w rodzinie. Błędy wychowawcze. Granice i skuteczność oddziaływań wychowawczych. Kryzys szkoły.</w:t>
            </w:r>
          </w:p>
        </w:tc>
        <w:tc>
          <w:tcPr>
            <w:tcW w:w="14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7BDBDE6" w14:textId="700443F1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44BA5" w:rsidRPr="00044BA5" w14:paraId="4FC2E2AE" w14:textId="77777777" w:rsidTr="00044BA5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828FC2A" w14:textId="2D4C8065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U01, U02, U03, K01, 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4DFB339" w14:textId="22A09A5B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483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4EB64A7" w14:textId="77777777" w:rsidR="00044BA5" w:rsidRPr="00044BA5" w:rsidRDefault="00044BA5" w:rsidP="005B12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Uczeń szczególnie uzdolniony. Rola nauczyciela w rozwijaniu zainteresowań ucznia. Techniki stymulowania kreatywności uczniów.</w:t>
            </w:r>
          </w:p>
        </w:tc>
        <w:tc>
          <w:tcPr>
            <w:tcW w:w="14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9384BDC" w14:textId="6A878AF5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44BA5" w:rsidRPr="00044BA5" w14:paraId="55787D04" w14:textId="77777777" w:rsidTr="00044BA5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27F0A0D" w14:textId="12FE099F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U01, U02, U03, K01, 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2793AB5" w14:textId="064E53DA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483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FCE25F9" w14:textId="77777777" w:rsidR="00044BA5" w:rsidRPr="00044BA5" w:rsidRDefault="00044BA5" w:rsidP="005B12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Pozaszkolne instytucje wychowawcze i resocjalizacyjne. Współpraca rodziny i szkoły. Współpraca szkoły ze środowiskiem.</w:t>
            </w:r>
          </w:p>
        </w:tc>
        <w:tc>
          <w:tcPr>
            <w:tcW w:w="14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C6478BC" w14:textId="57D6C16D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44BA5" w:rsidRPr="00044BA5" w14:paraId="2ABCEF6E" w14:textId="77777777" w:rsidTr="00044BA5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A60EF8D" w14:textId="36C3CE30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U01, U02, U03, K01, 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30AB0A3" w14:textId="05F38DEB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483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C272585" w14:textId="77777777" w:rsidR="00044BA5" w:rsidRPr="00044BA5" w:rsidRDefault="00044BA5" w:rsidP="005B12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Zawód nauczyciela. Role zawodowe nauczyciela.  Kompetencje współczesnego nauczyciela w kontekście autonomii nauczycielskiej. Program wewnętrzny nauczyciela. Przygotowanie zawodowe nauczyciela. Wiedza prywatna, potoczna a wiedza naukowa nauczyciela. Etyka nauczycielska.</w:t>
            </w:r>
          </w:p>
        </w:tc>
        <w:tc>
          <w:tcPr>
            <w:tcW w:w="14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1595274" w14:textId="2B267161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44BA5" w:rsidRPr="00044BA5" w14:paraId="0190470A" w14:textId="77777777" w:rsidTr="00044BA5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B241C60" w14:textId="10C9CE79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U01, U02, U03, K01, 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27BBE5F" w14:textId="410E1620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483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04300C7" w14:textId="77777777" w:rsidR="00044BA5" w:rsidRPr="00044BA5" w:rsidRDefault="00044BA5" w:rsidP="005B12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Poznawanie uczniów. Techniki i ich ograniczenia, kwestie etyczne. Sposoby funkcjonowania uczniów w klasie. Pozycja społeczna ucznia w klasie. Typy uczniów. Uczeń ze specjalnymi potrzebami edukacyjnymi. Trudności i niepowodzenia szkolne.</w:t>
            </w:r>
          </w:p>
        </w:tc>
        <w:tc>
          <w:tcPr>
            <w:tcW w:w="14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A6220C7" w14:textId="5CD7913F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44BA5" w:rsidRPr="00044BA5" w14:paraId="4EAE92A6" w14:textId="77777777" w:rsidTr="00044BA5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CE8D655" w14:textId="2902B2ED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U01, U02, U03, K01, 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1706C3A" w14:textId="74A32EC5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483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0F4B3E1" w14:textId="77777777" w:rsidR="00044BA5" w:rsidRPr="00044BA5" w:rsidRDefault="00044BA5" w:rsidP="005B12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Pojęcie normy i patologii. Zaburzenia: rozwojowe, zachowania,  osobowości. Agresja i przemoc. Uzależnienia. Zaburzenia odżywiania. Problemy zdrowotne ucznia i ich wpływ na  sytuację szkolną dziecka. Niepełnosprawność fizyczna i intelektualna oraz jej konsekwencje psychologiczne. Zaburzenia w procesie rozwoju językowego.</w:t>
            </w:r>
          </w:p>
        </w:tc>
        <w:tc>
          <w:tcPr>
            <w:tcW w:w="14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7D8AE95" w14:textId="4923492B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44BA5" w:rsidRPr="00044BA5" w14:paraId="02EEE20D" w14:textId="77777777" w:rsidTr="00044BA5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A3CC259" w14:textId="750B8944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U01, U02, U03, K01, 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7813907" w14:textId="33462584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483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375A079" w14:textId="1DE01E61" w:rsidR="00044BA5" w:rsidRPr="00044BA5" w:rsidRDefault="00044BA5" w:rsidP="005B12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Profilaktyka w szkole. Konstruowanie klasowych i szkolnych programów profilaktycznych. Diagnoza nauczycielska. Podstawowe techniki diagnostyczne w pedagogice. Rozpoznawanie i ocena poziomu rozwoju ucznia.</w:t>
            </w:r>
          </w:p>
        </w:tc>
        <w:tc>
          <w:tcPr>
            <w:tcW w:w="14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3B50788" w14:textId="35FD3544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44BA5" w:rsidRPr="00044BA5" w14:paraId="71C1752D" w14:textId="77777777" w:rsidTr="00044BA5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6659374" w14:textId="569DF17C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W01, W02, U01, U02, </w:t>
            </w:r>
            <w:r w:rsidRPr="00044B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U03, K01, 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42FDF43" w14:textId="198512A3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Wykład</w:t>
            </w:r>
          </w:p>
        </w:tc>
        <w:tc>
          <w:tcPr>
            <w:tcW w:w="483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B94D199" w14:textId="7A0B67C3" w:rsidR="00044BA5" w:rsidRPr="00044BA5" w:rsidRDefault="00044BA5" w:rsidP="005B12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 xml:space="preserve">Pomoc psychologiczno-pedagogiczna w szkole. Postępowanie pedagogiczne z uczniem ze </w:t>
            </w:r>
            <w:r w:rsidRPr="00044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specjalnymi potrzebami edukacyjnymi. Współpraca z rodzicami ucznia ze specjalnymi potrzebami edukacyjnymi i specjalistami pracującymi z uczniem.</w:t>
            </w:r>
          </w:p>
        </w:tc>
        <w:tc>
          <w:tcPr>
            <w:tcW w:w="14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E85E57A" w14:textId="45DF6291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044BA5" w:rsidRPr="00044BA5" w14:paraId="3CE56F37" w14:textId="77777777" w:rsidTr="00044BA5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77EDCDC" w14:textId="0445FE96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W01, W02, U01, U02, U03, K01, 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644F2A3" w14:textId="31C4277B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483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E1D1EC5" w14:textId="77777777" w:rsidR="00044BA5" w:rsidRPr="00044BA5" w:rsidRDefault="00044BA5" w:rsidP="005B12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Ewaluacja pracy nauczyciela. Awans zawodowy nauczyciela. Dokształcanie i doskonalenie zawodowe jako warunki awansu zawodowego. Uczenie się przez całe życie nauczycieli.</w:t>
            </w:r>
          </w:p>
        </w:tc>
        <w:tc>
          <w:tcPr>
            <w:tcW w:w="14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C4C79B2" w14:textId="16A1DDE5" w:rsidR="00044BA5" w:rsidRPr="00044BA5" w:rsidRDefault="00044BA5" w:rsidP="005B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44BA5" w:rsidRPr="00044BA5" w14:paraId="331F81DB" w14:textId="77777777" w:rsidTr="00044BA5">
        <w:trPr>
          <w:trHeight w:val="388"/>
        </w:trPr>
        <w:tc>
          <w:tcPr>
            <w:tcW w:w="790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DE811B5" w14:textId="77777777" w:rsidR="00044BA5" w:rsidRPr="00044BA5" w:rsidRDefault="00044B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9B4409D" w14:textId="73690BA4" w:rsidR="00044BA5" w:rsidRPr="00044BA5" w:rsidRDefault="0004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14:paraId="5AC57896" w14:textId="77777777" w:rsidR="000229AB" w:rsidRPr="00044BA5" w:rsidRDefault="000229AB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0229AB" w:rsidRPr="00044BA5" w14:paraId="4EB0AC07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64AFFE03" w14:textId="1C0651F3" w:rsidR="000229AB" w:rsidRPr="00044BA5" w:rsidRDefault="00BC3E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C273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0229AB" w:rsidRPr="00044BA5" w14:paraId="14BAB0DA" w14:textId="77777777" w:rsidTr="00044BA5">
        <w:trPr>
          <w:trHeight w:val="1177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4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0229AB" w:rsidRPr="00044BA5" w14:paraId="3AD3D99E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6AC47ACE" w14:textId="77777777" w:rsidR="000229AB" w:rsidRPr="00044BA5" w:rsidRDefault="00BC3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0EA8311E" w14:textId="77777777" w:rsidR="000229AB" w:rsidRPr="00044BA5" w:rsidRDefault="00BC3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6570FE2C" w14:textId="77777777" w:rsidR="000229AB" w:rsidRPr="00044BA5" w:rsidRDefault="00BC3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Pr="00044B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 w:rsidRPr="00044BA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229AB" w:rsidRPr="00044BA5" w14:paraId="2F5EB261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40" w:type="dxa"/>
                  </w:tcMar>
                  <w:vAlign w:val="center"/>
                </w:tcPr>
                <w:p w14:paraId="6C5050FF" w14:textId="77777777" w:rsidR="000229AB" w:rsidRPr="00044BA5" w:rsidRDefault="000229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6040353B" w14:textId="77777777" w:rsidR="000229AB" w:rsidRPr="00044BA5" w:rsidRDefault="00BC3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1A46F62C" w14:textId="77777777" w:rsidR="000229AB" w:rsidRPr="00044BA5" w:rsidRDefault="00BC3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044BA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0229AB" w:rsidRPr="00044BA5" w14:paraId="714F3EF1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5EEDF626" w14:textId="77777777" w:rsidR="000229AB" w:rsidRPr="00044BA5" w:rsidRDefault="00BC3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6A08F182" w14:textId="3615E2B7" w:rsidR="000229AB" w:rsidRPr="00044BA5" w:rsidRDefault="00BC3E4D">
                  <w:pPr>
                    <w:tabs>
                      <w:tab w:val="left" w:pos="1674"/>
                    </w:tabs>
                    <w:spacing w:after="2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Zna i rozumie powiązania dziedzin i dyscyplin naukowych z pedagogiką</w:t>
                  </w:r>
                  <w:r w:rsid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74260308" w14:textId="7ABEB249" w:rsidR="000229AB" w:rsidRPr="00044BA5" w:rsidRDefault="00BC3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K_W2</w:t>
                  </w:r>
                </w:p>
              </w:tc>
            </w:tr>
            <w:tr w:rsidR="000229AB" w:rsidRPr="00044BA5" w14:paraId="13A2C407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082E9944" w14:textId="77777777" w:rsidR="000229AB" w:rsidRPr="00044BA5" w:rsidRDefault="00BC3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7EBA86F6" w14:textId="00A758D5" w:rsidR="000229AB" w:rsidRPr="00044BA5" w:rsidRDefault="00BC3E4D">
                  <w:pPr>
                    <w:tabs>
                      <w:tab w:val="left" w:pos="4437"/>
                    </w:tabs>
                    <w:spacing w:after="2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Zna i rozumie wybrane fakty i zjawiska oraz dotyczące ich metody i teorie wyjaśniające zależności między nimi, które stanowią podstawową wiedzę ogólną z zakresu pedagogiki</w:t>
                  </w:r>
                  <w:r w:rsid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54D89396" w14:textId="00CA812D" w:rsidR="000229AB" w:rsidRPr="00044BA5" w:rsidRDefault="00BC3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K_W6</w:t>
                  </w:r>
                </w:p>
              </w:tc>
            </w:tr>
            <w:tr w:rsidR="000229AB" w:rsidRPr="00044BA5" w14:paraId="237C7577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43B21FD8" w14:textId="77777777" w:rsidR="000229AB" w:rsidRPr="00044BA5" w:rsidRDefault="00BC3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0229AB" w:rsidRPr="00044BA5" w14:paraId="12EE37C9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5FF82854" w14:textId="0192F635" w:rsidR="000229AB" w:rsidRPr="00044BA5" w:rsidRDefault="00BC3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 w:rsidR="00DD2885" w:rsidRP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4E30071D" w14:textId="55A856C7" w:rsidR="000229AB" w:rsidRPr="00044BA5" w:rsidRDefault="00BC3E4D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Potrafi wyszukiwać, selekcjonować,  analizować, interpretować,  oceniać, </w:t>
                  </w:r>
                  <w:r w:rsidRPr="00044BA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diagnozować i użytkować informacje ze źródeł pisanych i elektronicznych w celu rozwiązania złożonych i nietypowych problemów</w:t>
                  </w:r>
                  <w:r w:rsidR="00044BA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pedagogicznych.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238DD341" w14:textId="73CA4920" w:rsidR="000229AB" w:rsidRPr="00044BA5" w:rsidRDefault="00BC3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K_U</w:t>
                  </w:r>
                  <w:r w:rsidR="002A46B8" w:rsidRPr="00044BA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</w:tr>
            <w:tr w:rsidR="000229AB" w:rsidRPr="00044BA5" w14:paraId="0A8B1790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57DEE552" w14:textId="499C9F1D" w:rsidR="000229AB" w:rsidRPr="00044BA5" w:rsidRDefault="00BC3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 w:rsidR="00DD2885" w:rsidRP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1D1069AF" w14:textId="2FC0F900" w:rsidR="000229AB" w:rsidRPr="00044BA5" w:rsidRDefault="00BC3E4D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Potrafi posługiwać się pojęciami z zakresu </w:t>
                  </w:r>
                  <w:r w:rsid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pedagogiki </w:t>
                  </w:r>
                  <w:r w:rsidRP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 nauczaniu języka angielskiego</w:t>
                  </w:r>
                  <w:r w:rsid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19B331D2" w14:textId="77777777" w:rsidR="000229AB" w:rsidRPr="00044BA5" w:rsidRDefault="00BC3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K_U12</w:t>
                  </w:r>
                </w:p>
              </w:tc>
            </w:tr>
            <w:tr w:rsidR="000229AB" w:rsidRPr="00044BA5" w14:paraId="249A075F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1513B3BA" w14:textId="0BBABA35" w:rsidR="000229AB" w:rsidRPr="00044BA5" w:rsidRDefault="00BC3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 w:rsidR="00DD2885" w:rsidRP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2FE293D4" w14:textId="2F078865" w:rsidR="000229AB" w:rsidRPr="00044BA5" w:rsidRDefault="00BC3E4D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 wykorzystać zdobytą wiedzę teoretyczną w sposób analityczny w odniesieniu do konkretnych sytuacji dydaktyczno-wychowawczych</w:t>
                  </w:r>
                  <w:r w:rsid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224DFAC4" w14:textId="77777777" w:rsidR="000229AB" w:rsidRPr="00044BA5" w:rsidRDefault="00BC3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K_U13</w:t>
                  </w:r>
                </w:p>
              </w:tc>
            </w:tr>
            <w:tr w:rsidR="000229AB" w:rsidRPr="00044BA5" w14:paraId="25A912DF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44199D01" w14:textId="77777777" w:rsidR="000229AB" w:rsidRPr="00044BA5" w:rsidRDefault="00BC3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0229AB" w:rsidRPr="00044BA5" w14:paraId="599544C0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6245B0E1" w14:textId="77777777" w:rsidR="000229AB" w:rsidRPr="00044BA5" w:rsidRDefault="00BC3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269F8699" w14:textId="4A894860" w:rsidR="000229AB" w:rsidRPr="00044BA5" w:rsidRDefault="00BC3E4D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Jest gotów do rozwiązywania problemów o charakterze poznawczym i praktycznym z wykorzystaniem posiadanej wiedzy</w:t>
                  </w:r>
                  <w:r w:rsidR="00044BA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pedagogicznej.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50FB73C6" w14:textId="168D396E" w:rsidR="000229AB" w:rsidRPr="00044BA5" w:rsidRDefault="00BC3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K_K</w:t>
                  </w:r>
                  <w:r w:rsidR="002A46B8" w:rsidRPr="00044BA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0229AB" w:rsidRPr="00044BA5" w14:paraId="03013A20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4E7B6113" w14:textId="77777777" w:rsidR="000229AB" w:rsidRPr="00044BA5" w:rsidRDefault="00BC3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6E48023F" w14:textId="77777777" w:rsidR="000229AB" w:rsidRPr="00044BA5" w:rsidRDefault="00BC3E4D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Jest gotów do </w:t>
                  </w:r>
                  <w:r w:rsidRP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wykorzystania umiejętności komunikacyjnych, społecznych,  interkulturowych oraz intra- i interpersonalnych, które predysponują do pracy w sektorze oświaty oraz postępuje w sposób odpowiedzialny i </w:t>
                  </w:r>
                  <w:r w:rsidRP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etyczny; rozumie specyfikę pracy dydaktyczno- wychowawczej i znaczenia swoich działań dla innych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5B8B1DC0" w14:textId="6B69E466" w:rsidR="000229AB" w:rsidRPr="00044BA5" w:rsidRDefault="00BC3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K_K</w:t>
                  </w:r>
                  <w:r w:rsidR="00640651" w:rsidRPr="00044B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14:paraId="611F9C43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91F6500" w14:textId="77777777" w:rsidR="000229AB" w:rsidRPr="00044BA5" w:rsidRDefault="000229AB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57"/>
        <w:gridCol w:w="993"/>
        <w:gridCol w:w="75"/>
        <w:gridCol w:w="1195"/>
        <w:gridCol w:w="929"/>
      </w:tblGrid>
      <w:tr w:rsidR="000229AB" w:rsidRPr="00044BA5" w14:paraId="7E457114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14:paraId="2472879E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8C99156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47D98162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0229AB" w:rsidRPr="00044BA5" w14:paraId="6E0D6F36" w14:textId="77777777" w:rsidTr="002A46B8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90FFC5C" w14:textId="77777777" w:rsidR="000229AB" w:rsidRPr="00044BA5" w:rsidRDefault="00BC3E4D" w:rsidP="002A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5512513" w14:textId="77777777" w:rsidR="000229AB" w:rsidRPr="00044BA5" w:rsidRDefault="00BC3E4D" w:rsidP="002A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508009A" w14:textId="77777777" w:rsidR="000229AB" w:rsidRPr="00044BA5" w:rsidRDefault="00BC3E4D" w:rsidP="002A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F0BDE59" w14:textId="77777777" w:rsidR="000229AB" w:rsidRPr="00044BA5" w:rsidRDefault="00BC3E4D" w:rsidP="002A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55DE455" w14:textId="77777777" w:rsidR="000229AB" w:rsidRPr="00044BA5" w:rsidRDefault="00BC3E4D" w:rsidP="002A4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0229AB" w:rsidRPr="00044BA5" w14:paraId="498EAC38" w14:textId="77777777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4705EC2" w14:textId="77777777" w:rsidR="000229AB" w:rsidRPr="00044BA5" w:rsidRDefault="00BC3E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5F000EF" w14:textId="77777777" w:rsidR="000229AB" w:rsidRPr="00044BA5" w:rsidRDefault="00BC3E4D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3609D1A" w14:textId="77777777" w:rsidR="000229AB" w:rsidRPr="00044BA5" w:rsidRDefault="00BC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C77C4D7" w14:textId="77777777" w:rsidR="000229AB" w:rsidRPr="00044BA5" w:rsidRDefault="00BC3E4D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59C73024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0229AB" w:rsidRPr="00044BA5" w14:paraId="02736BC5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14:paraId="0171C3B4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7793F6E3" w14:textId="3D1A22B2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0229AB" w:rsidRPr="00044BA5" w14:paraId="316BAEC9" w14:textId="77777777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0FA1E30" w14:textId="77777777" w:rsidR="000229AB" w:rsidRPr="00044BA5" w:rsidRDefault="00022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664E511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7B48E8C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4CD74BD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904555F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64BE7C4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9072445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62072B47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14362F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6F786C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0229AB" w:rsidRPr="00044BA5" w14:paraId="120073A6" w14:textId="77777777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0B1D2FE9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9C3BDC8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5548E13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7DB68CF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750BB58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F2FF969" w14:textId="27C9A878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E7FEDD6" w14:textId="7E50D6B0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CD40986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D7E5145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0229AB" w:rsidRPr="00044BA5" w14:paraId="59CD726F" w14:textId="77777777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366167E5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1DB85B2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DA4DEC5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90314FD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6491DA1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E027CA9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0752AB3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9F3DD90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B878A32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9ABF719" w14:textId="77777777" w:rsidR="000229AB" w:rsidRPr="00044BA5" w:rsidRDefault="000229AB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994"/>
        <w:gridCol w:w="851"/>
        <w:gridCol w:w="1133"/>
        <w:gridCol w:w="1133"/>
        <w:gridCol w:w="1134"/>
        <w:gridCol w:w="1234"/>
        <w:gridCol w:w="893"/>
      </w:tblGrid>
      <w:tr w:rsidR="000229AB" w:rsidRPr="00044BA5" w14:paraId="6C38C123" w14:textId="77777777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40" w:type="dxa"/>
            </w:tcMar>
            <w:vAlign w:val="bottom"/>
          </w:tcPr>
          <w:p w14:paraId="15334DB4" w14:textId="01903AEE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C2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0229AB" w:rsidRPr="00044BA5" w14:paraId="5703E8A2" w14:textId="77777777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14:paraId="5856583F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03843E89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035FB27D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094F190A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3A804DE1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673881E2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7DDBB070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700CA3C2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2FF3390C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20E046AC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0229AB" w:rsidRPr="00044BA5" w14:paraId="1999777E" w14:textId="77777777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14:paraId="4C0078E0" w14:textId="0930AC62" w:rsidR="000229AB" w:rsidRPr="00044BA5" w:rsidRDefault="00C273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1" w:name="_GoBack"/>
            <w:bookmarkEnd w:id="1"/>
            <w:r w:rsidR="00BC3E4D" w:rsidRPr="0004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492A040A" w14:textId="77777777" w:rsidR="000229AB" w:rsidRPr="00044BA5" w:rsidRDefault="00022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E9C53A" w14:textId="77777777" w:rsidR="000229AB" w:rsidRPr="00044BA5" w:rsidRDefault="00022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02403ADC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751EB5E7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63550AA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66449F9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4076A27C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22443E66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2F1A903E" w14:textId="77777777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291C756A" w14:textId="37CA7B8D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W01, W02, </w:t>
            </w:r>
            <w:r w:rsidR="00DD2885" w:rsidRPr="00044B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U02, </w:t>
            </w:r>
            <w:r w:rsidRPr="00044B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U03, U04, K01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43D123A6" w14:textId="7E4908A2" w:rsidR="000229AB" w:rsidRPr="00044BA5" w:rsidRDefault="00022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51778C41" w14:textId="77777777" w:rsidR="000229AB" w:rsidRPr="00044BA5" w:rsidRDefault="000229AB" w:rsidP="00C04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724C80C9" w14:textId="77777777" w:rsidR="000229AB" w:rsidRPr="00044BA5" w:rsidRDefault="00022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7BF5A3CA" w14:textId="5213AA59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U01, U02, U03, K01, K02</w:t>
            </w:r>
          </w:p>
        </w:tc>
      </w:tr>
    </w:tbl>
    <w:p w14:paraId="2F89E109" w14:textId="77777777" w:rsidR="000229AB" w:rsidRPr="00044BA5" w:rsidRDefault="000229AB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4443"/>
        <w:gridCol w:w="2865"/>
      </w:tblGrid>
      <w:tr w:rsidR="000229AB" w:rsidRPr="00044BA5" w14:paraId="0524F6A3" w14:textId="77777777" w:rsidTr="00044BA5">
        <w:trPr>
          <w:trHeight w:val="315"/>
        </w:trPr>
        <w:tc>
          <w:tcPr>
            <w:tcW w:w="935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14:paraId="578ADBF4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0229AB" w:rsidRPr="00044BA5" w14:paraId="39DB4B5F" w14:textId="77777777" w:rsidTr="00044BA5">
        <w:trPr>
          <w:cantSplit/>
          <w:trHeight w:val="300"/>
        </w:trPr>
        <w:tc>
          <w:tcPr>
            <w:tcW w:w="6487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6167A44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75D859A" w14:textId="77777777" w:rsidR="000229AB" w:rsidRPr="00044BA5" w:rsidRDefault="00BC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044BA5" w:rsidRPr="00044BA5" w14:paraId="01C2C5CA" w14:textId="77777777" w:rsidTr="00044BA5">
        <w:trPr>
          <w:cantSplit/>
          <w:trHeight w:val="315"/>
        </w:trPr>
        <w:tc>
          <w:tcPr>
            <w:tcW w:w="6487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CE760F7" w14:textId="77777777" w:rsidR="00044BA5" w:rsidRPr="00044BA5" w:rsidRDefault="0004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6421F98" w14:textId="55A4C85A" w:rsidR="00044BA5" w:rsidRPr="00044BA5" w:rsidRDefault="0004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0229AB" w:rsidRPr="00044BA5" w14:paraId="1915ECFB" w14:textId="77777777" w:rsidTr="00044BA5">
        <w:trPr>
          <w:trHeight w:val="280"/>
        </w:trPr>
        <w:tc>
          <w:tcPr>
            <w:tcW w:w="9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82A995F" w14:textId="77777777" w:rsidR="000229AB" w:rsidRPr="00044BA5" w:rsidRDefault="00022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4A93D4" w14:textId="77777777" w:rsidR="000229AB" w:rsidRPr="00044BA5" w:rsidRDefault="00BC3E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0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4BA5" w:rsidRPr="00044BA5" w14:paraId="6290B992" w14:textId="77777777" w:rsidTr="00044BA5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9311F2A" w14:textId="77777777" w:rsidR="00044BA5" w:rsidRPr="00044BA5" w:rsidRDefault="0004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C85811F" w14:textId="77777777" w:rsidR="00044BA5" w:rsidRPr="00044BA5" w:rsidRDefault="0004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FF5C4EF" w14:textId="7892C39C" w:rsidR="00044BA5" w:rsidRPr="00044BA5" w:rsidRDefault="0004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044BA5" w:rsidRPr="00044BA5" w14:paraId="04CF91B4" w14:textId="77777777" w:rsidTr="00044BA5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52C1172" w14:textId="77777777" w:rsidR="00044BA5" w:rsidRPr="00044BA5" w:rsidRDefault="0004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6A62278" w14:textId="77777777" w:rsidR="00044BA5" w:rsidRPr="00044BA5" w:rsidRDefault="0004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B700DD6" w14:textId="77777777" w:rsidR="00044BA5" w:rsidRPr="00044BA5" w:rsidRDefault="0004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4BA5" w:rsidRPr="00044BA5" w14:paraId="3C10E286" w14:textId="77777777" w:rsidTr="00044BA5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A155A64" w14:textId="77777777" w:rsidR="00044BA5" w:rsidRPr="00044BA5" w:rsidRDefault="0004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0398A6B" w14:textId="77777777" w:rsidR="00044BA5" w:rsidRPr="00044BA5" w:rsidRDefault="0004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7DD9E5A" w14:textId="77777777" w:rsidR="00044BA5" w:rsidRPr="00044BA5" w:rsidRDefault="0004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4BA5" w:rsidRPr="00044BA5" w14:paraId="13F39D8E" w14:textId="77777777" w:rsidTr="00044BA5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ECF03DF" w14:textId="77777777" w:rsidR="00044BA5" w:rsidRPr="00044BA5" w:rsidRDefault="0004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6D47002" w14:textId="77777777" w:rsidR="00044BA5" w:rsidRPr="00044BA5" w:rsidRDefault="0004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403E1A1" w14:textId="77777777" w:rsidR="00044BA5" w:rsidRPr="00044BA5" w:rsidRDefault="0004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4BA5" w:rsidRPr="00044BA5" w14:paraId="056E5F58" w14:textId="77777777" w:rsidTr="00044BA5">
        <w:trPr>
          <w:trHeight w:val="280"/>
        </w:trPr>
        <w:tc>
          <w:tcPr>
            <w:tcW w:w="648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3F00FAE" w14:textId="77777777" w:rsidR="00044BA5" w:rsidRPr="00044BA5" w:rsidRDefault="0004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CD9AA7D" w14:textId="2948A858" w:rsidR="00044BA5" w:rsidRPr="00044BA5" w:rsidRDefault="0004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29AB" w:rsidRPr="00044BA5" w14:paraId="7370C5D2" w14:textId="77777777" w:rsidTr="00044BA5">
        <w:trPr>
          <w:trHeight w:val="429"/>
        </w:trPr>
        <w:tc>
          <w:tcPr>
            <w:tcW w:w="9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64C75F4" w14:textId="77777777" w:rsidR="000229AB" w:rsidRPr="00044BA5" w:rsidRDefault="00022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55FA50" w14:textId="77777777" w:rsidR="000229AB" w:rsidRPr="00044BA5" w:rsidRDefault="00BC3E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04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44BA5" w:rsidRPr="00044BA5" w14:paraId="49EDD0BE" w14:textId="77777777" w:rsidTr="00044BA5">
        <w:trPr>
          <w:trHeight w:val="555"/>
        </w:trPr>
        <w:tc>
          <w:tcPr>
            <w:tcW w:w="648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0D20052" w14:textId="77777777" w:rsidR="00044BA5" w:rsidRPr="00044BA5" w:rsidRDefault="00044B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9EB10BB" w14:textId="6A1442D7" w:rsidR="00044BA5" w:rsidRPr="00044BA5" w:rsidRDefault="0004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44BA5" w:rsidRPr="00044BA5" w14:paraId="7097F3E8" w14:textId="77777777" w:rsidTr="00044BA5">
        <w:trPr>
          <w:trHeight w:val="300"/>
        </w:trPr>
        <w:tc>
          <w:tcPr>
            <w:tcW w:w="648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436DD7C6" w14:textId="77777777" w:rsidR="00044BA5" w:rsidRPr="00044BA5" w:rsidRDefault="0004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AC69D93" w14:textId="30E2D037" w:rsidR="00044BA5" w:rsidRPr="00044BA5" w:rsidRDefault="0004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44BA5" w:rsidRPr="00044BA5" w14:paraId="27AC6DF5" w14:textId="77777777" w:rsidTr="00044BA5">
        <w:trPr>
          <w:trHeight w:val="300"/>
        </w:trPr>
        <w:tc>
          <w:tcPr>
            <w:tcW w:w="648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1074ED84" w14:textId="77777777" w:rsidR="00044BA5" w:rsidRPr="00044BA5" w:rsidRDefault="0004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AB688D6" w14:textId="184DCA6B" w:rsidR="00044BA5" w:rsidRPr="00044BA5" w:rsidRDefault="0004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44BA5" w:rsidRPr="00044BA5" w14:paraId="2BEDA03B" w14:textId="77777777" w:rsidTr="00044BA5">
        <w:trPr>
          <w:trHeight w:val="300"/>
        </w:trPr>
        <w:tc>
          <w:tcPr>
            <w:tcW w:w="648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1D031F48" w14:textId="77777777" w:rsidR="00044BA5" w:rsidRPr="00044BA5" w:rsidRDefault="00044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6948CE3" w14:textId="09E07729" w:rsidR="00044BA5" w:rsidRPr="00044BA5" w:rsidRDefault="0004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44BA5" w:rsidRPr="00044BA5" w14:paraId="2143C3C7" w14:textId="77777777" w:rsidTr="00044BA5">
        <w:trPr>
          <w:trHeight w:val="315"/>
        </w:trPr>
        <w:tc>
          <w:tcPr>
            <w:tcW w:w="64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40" w:type="dxa"/>
            </w:tcMar>
            <w:vAlign w:val="bottom"/>
          </w:tcPr>
          <w:p w14:paraId="5628C103" w14:textId="77777777" w:rsidR="00044BA5" w:rsidRPr="00044BA5" w:rsidRDefault="0004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81782A" w14:textId="77777777" w:rsidR="00044BA5" w:rsidRPr="00044BA5" w:rsidRDefault="0004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2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40" w:type="dxa"/>
            </w:tcMar>
            <w:vAlign w:val="center"/>
          </w:tcPr>
          <w:p w14:paraId="617A05F7" w14:textId="669C52AB" w:rsidR="00044BA5" w:rsidRPr="00044BA5" w:rsidRDefault="00044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3FBA641D" w14:textId="77777777" w:rsidR="000229AB" w:rsidRPr="00044BA5" w:rsidRDefault="000229AB">
      <w:pPr>
        <w:rPr>
          <w:rFonts w:ascii="Times New Roman" w:hAnsi="Times New Roman" w:cs="Times New Roman"/>
        </w:rPr>
      </w:pPr>
    </w:p>
    <w:sectPr w:rsidR="000229AB" w:rsidRPr="00044B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5758C" w14:textId="77777777" w:rsidR="00085FED" w:rsidRDefault="00085FED">
      <w:pPr>
        <w:spacing w:after="0" w:line="240" w:lineRule="auto"/>
      </w:pPr>
      <w:r>
        <w:separator/>
      </w:r>
    </w:p>
  </w:endnote>
  <w:endnote w:type="continuationSeparator" w:id="0">
    <w:p w14:paraId="23ACA5F2" w14:textId="77777777" w:rsidR="00085FED" w:rsidRDefault="0008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198247"/>
      <w:docPartObj>
        <w:docPartGallery w:val="Page Numbers (Bottom of Page)"/>
        <w:docPartUnique/>
      </w:docPartObj>
    </w:sdtPr>
    <w:sdtEndPr/>
    <w:sdtContent>
      <w:p w14:paraId="08ABF196" w14:textId="77777777" w:rsidR="000229AB" w:rsidRDefault="00BC3E4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273BA">
          <w:rPr>
            <w:noProof/>
          </w:rPr>
          <w:t>7</w:t>
        </w:r>
        <w:r>
          <w:fldChar w:fldCharType="end"/>
        </w:r>
      </w:p>
    </w:sdtContent>
  </w:sdt>
  <w:p w14:paraId="475FCFA6" w14:textId="77777777" w:rsidR="000229AB" w:rsidRDefault="000229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75C2A" w14:textId="77777777" w:rsidR="00085FED" w:rsidRDefault="00085FED">
      <w:pPr>
        <w:spacing w:after="0" w:line="240" w:lineRule="auto"/>
      </w:pPr>
      <w:r>
        <w:separator/>
      </w:r>
    </w:p>
  </w:footnote>
  <w:footnote w:type="continuationSeparator" w:id="0">
    <w:p w14:paraId="7C78ABA5" w14:textId="77777777" w:rsidR="00085FED" w:rsidRDefault="0008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29F9D" w14:textId="77777777" w:rsidR="000229AB" w:rsidRDefault="00BC3E4D">
    <w:pPr>
      <w:pStyle w:val="Nagwek"/>
    </w:pPr>
    <w:r>
      <w:rPr>
        <w:noProof/>
        <w:lang w:eastAsia="pl-PL"/>
      </w:rPr>
      <w:drawing>
        <wp:inline distT="0" distB="0" distL="0" distR="0" wp14:anchorId="4DCC1A68" wp14:editId="2A1DED03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D94"/>
    <w:multiLevelType w:val="multilevel"/>
    <w:tmpl w:val="3B8A82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37630D"/>
    <w:multiLevelType w:val="multilevel"/>
    <w:tmpl w:val="50D0AC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A74B63"/>
    <w:multiLevelType w:val="multilevel"/>
    <w:tmpl w:val="9BDCE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92E2242"/>
    <w:multiLevelType w:val="multilevel"/>
    <w:tmpl w:val="F3E651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AB"/>
    <w:rsid w:val="000229AB"/>
    <w:rsid w:val="00044BA5"/>
    <w:rsid w:val="00085FED"/>
    <w:rsid w:val="00274778"/>
    <w:rsid w:val="002A46B8"/>
    <w:rsid w:val="003B54D4"/>
    <w:rsid w:val="005713FA"/>
    <w:rsid w:val="005B1202"/>
    <w:rsid w:val="006012C5"/>
    <w:rsid w:val="0060767D"/>
    <w:rsid w:val="00640651"/>
    <w:rsid w:val="00640E37"/>
    <w:rsid w:val="006723A5"/>
    <w:rsid w:val="006A2412"/>
    <w:rsid w:val="006A49AF"/>
    <w:rsid w:val="00714DCB"/>
    <w:rsid w:val="00BC3E4D"/>
    <w:rsid w:val="00C04680"/>
    <w:rsid w:val="00C273BA"/>
    <w:rsid w:val="00D128B3"/>
    <w:rsid w:val="00DD2885"/>
    <w:rsid w:val="00E60815"/>
    <w:rsid w:val="00EE6E7C"/>
    <w:rsid w:val="00F4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F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suppressAutoHyphens/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suppressAutoHyphens/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15</cp:revision>
  <cp:lastPrinted>2019-05-30T06:17:00Z</cp:lastPrinted>
  <dcterms:created xsi:type="dcterms:W3CDTF">2022-09-09T08:21:00Z</dcterms:created>
  <dcterms:modified xsi:type="dcterms:W3CDTF">2022-11-27T16:11:00Z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