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2"/>
        <w:gridCol w:w="3478"/>
      </w:tblGrid>
      <w:tr w:rsidR="00B05A42" w14:paraId="70AAEF1A" w14:textId="77777777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center"/>
          </w:tcPr>
          <w:p w14:paraId="2552B308" w14:textId="77777777" w:rsidR="00B05A42" w:rsidRDefault="00FC5BAF" w:rsidP="00C57572">
            <w:pPr>
              <w:pStyle w:val="Podtytu"/>
              <w:spacing w:before="240"/>
              <w:jc w:val="center"/>
              <w:rPr>
                <w:rFonts w:ascii="Times New Roman" w:hAnsi="Times New Roman" w:cs="Times New Roman"/>
                <w:b/>
                <w:i w:val="0"/>
                <w:color w:val="00000A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A"/>
              </w:rPr>
              <w:t>KARTA PRZEDMIOTU</w:t>
            </w:r>
          </w:p>
        </w:tc>
      </w:tr>
      <w:tr w:rsidR="00B05A42" w14:paraId="1E9C830D" w14:textId="77777777" w:rsidTr="007633F0">
        <w:trPr>
          <w:trHeight w:val="567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8A3B74C" w14:textId="77777777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BBBCC61" w14:textId="58BF3062" w:rsidR="00B05A42" w:rsidRDefault="00FC5BAF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M_P4/2/6</w:t>
            </w:r>
          </w:p>
        </w:tc>
      </w:tr>
      <w:tr w:rsidR="00B05A42" w14:paraId="6EE3D836" w14:textId="77777777" w:rsidTr="007633F0">
        <w:trPr>
          <w:cantSplit/>
          <w:trHeight w:val="624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55C4D15" w14:textId="3655D007" w:rsidR="00B05A42" w:rsidRDefault="00A52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10603C8" w14:textId="77777777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81A8820" w14:textId="77777777" w:rsidR="00A36E29" w:rsidRDefault="00A36E29" w:rsidP="00A36E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PSYCHOLOGIA</w:t>
            </w:r>
          </w:p>
          <w:p w14:paraId="410B7066" w14:textId="7CC3A193" w:rsidR="00B05A42" w:rsidRDefault="00A36E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ROZWOJU DZIECKA</w:t>
            </w:r>
          </w:p>
        </w:tc>
      </w:tr>
      <w:tr w:rsidR="00B05A42" w14:paraId="5E2FC3BE" w14:textId="77777777" w:rsidTr="007633F0">
        <w:trPr>
          <w:cantSplit/>
          <w:trHeight w:val="624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5EA83AF" w14:textId="77777777" w:rsidR="00B05A42" w:rsidRDefault="00B05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0CA91FE" w14:textId="77777777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64F6056" w14:textId="2C201FE8" w:rsidR="00B05A42" w:rsidRDefault="00A36E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PSYCHOLOGY OF CHILD’S DEVELOPMENT</w:t>
            </w:r>
          </w:p>
        </w:tc>
      </w:tr>
      <w:tr w:rsidR="00B05A42" w14:paraId="3E967AB1" w14:textId="77777777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53855EE6" w14:textId="77777777" w:rsidR="00B05A42" w:rsidRDefault="00FC5BAF" w:rsidP="00C57572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B05A42" w14:paraId="51C1417E" w14:textId="77777777" w:rsidTr="00A36E29">
        <w:trPr>
          <w:trHeight w:val="465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DEDA9AD" w14:textId="77777777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1930F5E" w14:textId="77777777" w:rsidR="00B05A42" w:rsidRDefault="00FC5B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</w:t>
            </w:r>
          </w:p>
        </w:tc>
      </w:tr>
      <w:tr w:rsidR="00B05A42" w14:paraId="3490C80E" w14:textId="77777777" w:rsidTr="00A36E29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DFA6F63" w14:textId="77777777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B902965" w14:textId="42CFE51F" w:rsidR="00B05A42" w:rsidRDefault="000D11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FC5BAF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B05A42" w14:paraId="6EF15E50" w14:textId="77777777" w:rsidTr="00A36E29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1579C0D" w14:textId="77777777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90A65D5" w14:textId="2620B674" w:rsidR="00B05A42" w:rsidRDefault="000D11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studia pierwszego</w:t>
            </w:r>
            <w:r w:rsidR="00FC5B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36E29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FC5BAF">
              <w:rPr>
                <w:rFonts w:ascii="Times New Roman" w:hAnsi="Times New Roman" w:cs="Times New Roman"/>
                <w:iCs/>
                <w:sz w:val="24"/>
                <w:szCs w:val="24"/>
              </w:rPr>
              <w:t>topnia</w:t>
            </w:r>
          </w:p>
        </w:tc>
      </w:tr>
      <w:tr w:rsidR="00B05A42" w14:paraId="195339E2" w14:textId="77777777" w:rsidTr="00A36E29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CBC1D45" w14:textId="77777777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7BBC3CC" w14:textId="77777777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B05A42" w14:paraId="645279CF" w14:textId="77777777" w:rsidTr="00A36E29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8E06599" w14:textId="77777777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3A677E6" w14:textId="77777777" w:rsidR="00B05A42" w:rsidRDefault="00FC5B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 angielska</w:t>
            </w:r>
          </w:p>
        </w:tc>
      </w:tr>
      <w:tr w:rsidR="00B05A42" w14:paraId="0ACA2F4A" w14:textId="77777777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B17F070" w14:textId="77777777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06FC44A" w14:textId="0AA94792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 Nauk Humanistycznych i </w:t>
            </w:r>
            <w:r w:rsidR="00A36E29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</w:tc>
      </w:tr>
      <w:tr w:rsidR="00B05A42" w:rsidRPr="00DC2FBC" w14:paraId="41F1C417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984ECA6" w14:textId="77777777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B7749B6" w14:textId="77777777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14:paraId="3A53A7CE" w14:textId="022E713F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</w:t>
            </w:r>
            <w:r w:rsidR="00813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F179612" w14:textId="56E52055" w:rsidR="00DC2FBC" w:rsidRPr="000D11AF" w:rsidRDefault="00DC2FBC" w:rsidP="00747D6B">
            <w:pPr>
              <w:spacing w:after="0" w:line="240" w:lineRule="auto"/>
              <w:ind w:left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 Dariusz J. Szadkowski</w:t>
            </w:r>
          </w:p>
          <w:p w14:paraId="1C88AA16" w14:textId="5B7C6ABC" w:rsidR="00B05A42" w:rsidRPr="000D11AF" w:rsidRDefault="00A36E29" w:rsidP="00747D6B">
            <w:pPr>
              <w:spacing w:after="0" w:line="240" w:lineRule="auto"/>
              <w:ind w:left="708"/>
            </w:pPr>
            <w:r w:rsidRPr="000D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d.szadkowski@mazowiecka.edu.pl</w:t>
            </w:r>
          </w:p>
        </w:tc>
      </w:tr>
      <w:tr w:rsidR="00B05A42" w14:paraId="00CEB260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2FC85BD" w14:textId="77777777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862BA0B" w14:textId="1D37AC15" w:rsidR="00B05A42" w:rsidRDefault="00FC5BAF" w:rsidP="00A36E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zajęcia w pomieszczeniach dydaktycznych</w:t>
            </w:r>
          </w:p>
          <w:p w14:paraId="51CB56D3" w14:textId="6725BDEF" w:rsidR="00B05A42" w:rsidRPr="00A36E29" w:rsidRDefault="00FC5BAF" w:rsidP="00A36E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Wydziału Nauk Humanistycznych i </w:t>
            </w:r>
            <w:r w:rsidR="00A36E29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</w:tc>
      </w:tr>
      <w:tr w:rsidR="00B05A42" w14:paraId="753E0C68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49DB890" w14:textId="77777777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1BE1BD3" w14:textId="39B0008F" w:rsidR="00B05A42" w:rsidRPr="00C5757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7572">
              <w:rPr>
                <w:rFonts w:ascii="Times New Roman" w:hAnsi="Times New Roman" w:cs="Times New Roman"/>
                <w:sz w:val="24"/>
                <w:lang w:val="en-US"/>
              </w:rPr>
              <w:t>Semestr</w:t>
            </w:r>
            <w:proofErr w:type="spellEnd"/>
            <w:r w:rsidRPr="00C57572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1F7B4D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C57572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</w:p>
        </w:tc>
      </w:tr>
      <w:tr w:rsidR="00B05A42" w14:paraId="3802D149" w14:textId="77777777" w:rsidTr="00A36E29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86EF46B" w14:textId="77777777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3A3A523" w14:textId="0FAD8E3E" w:rsidR="00B05A42" w:rsidRPr="00747D6B" w:rsidRDefault="001F7B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47D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Wykład</w:t>
            </w:r>
          </w:p>
        </w:tc>
      </w:tr>
      <w:tr w:rsidR="00B05A42" w14:paraId="28DE1319" w14:textId="77777777" w:rsidTr="00A36E29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F239F61" w14:textId="77777777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4A63F7A" w14:textId="1B0763BB" w:rsidR="00B05A42" w:rsidRPr="00747D6B" w:rsidRDefault="001F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7D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B05A42" w14:paraId="170F0D02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A8F6F96" w14:textId="77777777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9A4AFA1" w14:textId="77777777" w:rsidR="003A6C1C" w:rsidRPr="00B62CC6" w:rsidRDefault="003A6C1C" w:rsidP="003A6C1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C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Przedmioty modułu specjalistycznego MS:</w:t>
            </w:r>
          </w:p>
          <w:p w14:paraId="1BB8AE9A" w14:textId="6DF2ADD8" w:rsidR="00B05A42" w:rsidRDefault="003A6C1C" w:rsidP="003A6C1C">
            <w:pPr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s</w:t>
            </w:r>
            <w:r w:rsidRPr="00B62CC6">
              <w:rPr>
                <w:rFonts w:ascii="Times New Roman" w:hAnsi="Times New Roman" w:cs="Times New Roman"/>
              </w:rPr>
              <w:t>pecjalizacja nauczycielska</w:t>
            </w:r>
          </w:p>
        </w:tc>
      </w:tr>
    </w:tbl>
    <w:p w14:paraId="3772CF02" w14:textId="77777777" w:rsidR="00B05A42" w:rsidRDefault="00B05A42"/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B05A42" w14:paraId="61B6A49E" w14:textId="77777777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1D79B8E3" w14:textId="77777777" w:rsidR="00B05A42" w:rsidRDefault="00FC5BAF" w:rsidP="00C57572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B05A42" w14:paraId="5D1BCB45" w14:textId="77777777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6D63E88" w14:textId="77777777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793D53B" w14:textId="77777777" w:rsidR="003A6C1C" w:rsidRDefault="003A6C1C" w:rsidP="003A6C1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Moduł przedmiotów specjalistycznych MS: </w:t>
            </w:r>
          </w:p>
          <w:p w14:paraId="5429A7EB" w14:textId="5D682B5F" w:rsidR="00B05A42" w:rsidRPr="009F204A" w:rsidRDefault="003A6C1C" w:rsidP="003A6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specjalizacja nauczycielska</w:t>
            </w:r>
          </w:p>
        </w:tc>
      </w:tr>
      <w:tr w:rsidR="00B05A42" w14:paraId="122F116A" w14:textId="77777777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E51FB4C" w14:textId="77777777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A22554B" w14:textId="77777777" w:rsidR="00B05A42" w:rsidRDefault="00FC5B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</w:tr>
      <w:tr w:rsidR="00B05A42" w14:paraId="2E139275" w14:textId="77777777" w:rsidTr="00A36E29">
        <w:trPr>
          <w:trHeight w:val="2037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2BBCA07" w14:textId="77777777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942430F" w14:textId="77777777" w:rsidR="00B05A42" w:rsidRDefault="00FC5BAF" w:rsidP="00A36E29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Wskazane ukończenie zajęć z zakresu psychologii ogólnej/ podstaw psychologii, znajomość elementarnych pojęć </w:t>
            </w:r>
            <w:r w:rsidRPr="0038662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pedagogicznych i psychologicznych; umiejętność obserwowania,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662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analizowania i interpretowania zjawisk otaczającej rzeczywistości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społecznej; świadomość znaczenia poruszanej tematyki dla poziomu funkcjonowania dziecka, jego dobrostanu.</w:t>
            </w:r>
          </w:p>
        </w:tc>
      </w:tr>
    </w:tbl>
    <w:p w14:paraId="3FE65D95" w14:textId="77777777" w:rsidR="00B05A42" w:rsidRDefault="00B05A42"/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889"/>
        <w:gridCol w:w="7303"/>
      </w:tblGrid>
      <w:tr w:rsidR="00B05A42" w14:paraId="7D20615F" w14:textId="77777777" w:rsidTr="0019381B">
        <w:trPr>
          <w:trHeight w:val="375"/>
        </w:trPr>
        <w:tc>
          <w:tcPr>
            <w:tcW w:w="935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51351982" w14:textId="77777777" w:rsidR="00B05A42" w:rsidRDefault="00FC5BAF" w:rsidP="00A36E29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B05A42" w14:paraId="5420FE27" w14:textId="77777777" w:rsidTr="0019381B">
        <w:trPr>
          <w:trHeight w:val="635"/>
        </w:trPr>
        <w:tc>
          <w:tcPr>
            <w:tcW w:w="2049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E446ED9" w14:textId="77777777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25D660F" w14:textId="023D1797" w:rsidR="00B05A42" w:rsidRDefault="001F7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r w:rsidR="00A36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A42" w14:paraId="2BF746F8" w14:textId="77777777" w:rsidTr="0019381B">
        <w:trPr>
          <w:trHeight w:val="635"/>
        </w:trPr>
        <w:tc>
          <w:tcPr>
            <w:tcW w:w="2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0C2FA8F" w14:textId="77777777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C4D4906" w14:textId="7C83A846" w:rsidR="00B05A42" w:rsidRPr="0019381B" w:rsidRDefault="00A36E29" w:rsidP="001938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Zaliczenie na ocenę</w:t>
            </w:r>
          </w:p>
        </w:tc>
      </w:tr>
      <w:tr w:rsidR="00B05A42" w14:paraId="54CCA1F8" w14:textId="77777777" w:rsidTr="0019381B">
        <w:trPr>
          <w:trHeight w:val="635"/>
        </w:trPr>
        <w:tc>
          <w:tcPr>
            <w:tcW w:w="2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86A5F20" w14:textId="77777777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AC27614" w14:textId="7B35080F" w:rsidR="00596839" w:rsidRPr="00A37AB8" w:rsidRDefault="00596839" w:rsidP="005968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37AB8">
              <w:rPr>
                <w:rFonts w:ascii="Times New Roman" w:hAnsi="Times New Roman" w:cs="Times New Roman"/>
                <w:b/>
              </w:rPr>
              <w:t>Podające</w:t>
            </w:r>
            <w:r w:rsidRPr="00A37AB8">
              <w:rPr>
                <w:rFonts w:ascii="Times New Roman" w:hAnsi="Times New Roman" w:cs="Times New Roman"/>
              </w:rPr>
              <w:t>: wykład informacyjny (wykład prowadzony w oparciu o metody audiowizualne), objaśnienie, praca z tekstem drukowanym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3D02FF5" w14:textId="3C831D89" w:rsidR="00B05A42" w:rsidRDefault="00596839" w:rsidP="00596839">
            <w:pPr>
              <w:spacing w:line="240" w:lineRule="auto"/>
              <w:jc w:val="both"/>
            </w:pPr>
            <w:r w:rsidRPr="00A37AB8">
              <w:rPr>
                <w:rFonts w:ascii="Times New Roman" w:hAnsi="Times New Roman" w:cs="Times New Roman"/>
                <w:b/>
              </w:rPr>
              <w:t>Problemowe</w:t>
            </w:r>
            <w:r w:rsidRPr="00A37AB8">
              <w:rPr>
                <w:rFonts w:ascii="Times New Roman" w:hAnsi="Times New Roman" w:cs="Times New Roman"/>
              </w:rPr>
              <w:t>: wykład problemowy, dyskusja dydaktyczna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A438F" w14:paraId="2A019E66" w14:textId="77777777" w:rsidTr="00D75C34">
        <w:trPr>
          <w:cantSplit/>
          <w:trHeight w:val="1134"/>
        </w:trPr>
        <w:tc>
          <w:tcPr>
            <w:tcW w:w="1160" w:type="dxa"/>
            <w:vMerge w:val="restart"/>
            <w:tcBorders>
              <w:top w:val="single" w:sz="4" w:space="0" w:color="00000A"/>
              <w:left w:val="single" w:sz="8" w:space="0" w:color="00000A"/>
              <w:right w:val="single" w:sz="4" w:space="0" w:color="auto"/>
            </w:tcBorders>
            <w:shd w:val="clear" w:color="auto" w:fill="auto"/>
            <w:tcMar>
              <w:left w:w="50" w:type="dxa"/>
            </w:tcMar>
            <w:vAlign w:val="center"/>
          </w:tcPr>
          <w:p w14:paraId="496E8A60" w14:textId="4498F6D2" w:rsidR="00EA438F" w:rsidRDefault="00EA438F" w:rsidP="00EA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88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auto"/>
            <w:textDirection w:val="btLr"/>
            <w:vAlign w:val="center"/>
          </w:tcPr>
          <w:p w14:paraId="59FD8751" w14:textId="08478691" w:rsidR="00EA438F" w:rsidRDefault="00EA438F" w:rsidP="00EA43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Podstawowa</w:t>
            </w:r>
          </w:p>
        </w:tc>
        <w:tc>
          <w:tcPr>
            <w:tcW w:w="730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0C98C420" w14:textId="4D2A26E1" w:rsidR="00EA438F" w:rsidRDefault="00EA438F" w:rsidP="00EA438F">
            <w:pPr>
              <w:pStyle w:val="Akapitzlist"/>
              <w:numPr>
                <w:ilvl w:val="0"/>
                <w:numId w:val="3"/>
              </w:numPr>
              <w:spacing w:before="240"/>
              <w:jc w:val="both"/>
            </w:pPr>
            <w:r w:rsidRPr="00B4510E">
              <w:t xml:space="preserve">Bee, H. (2004). </w:t>
            </w:r>
            <w:r w:rsidRPr="00B4510E">
              <w:rPr>
                <w:i/>
                <w:iCs/>
              </w:rPr>
              <w:t>Psychologia rozwoju człowieka</w:t>
            </w:r>
            <w:r w:rsidRPr="00B4510E">
              <w:t>. Poznań: Wydawnictwo Zysk i S- ka.</w:t>
            </w:r>
          </w:p>
          <w:p w14:paraId="36C159C0" w14:textId="52B88A26" w:rsidR="00EA438F" w:rsidRPr="0019381B" w:rsidRDefault="00EA438F" w:rsidP="00EA438F">
            <w:pPr>
              <w:pStyle w:val="Akapitzlist"/>
              <w:numPr>
                <w:ilvl w:val="0"/>
                <w:numId w:val="3"/>
              </w:numPr>
            </w:pPr>
            <w:proofErr w:type="spellStart"/>
            <w:r w:rsidRPr="0019381B">
              <w:t>Harwas</w:t>
            </w:r>
            <w:proofErr w:type="spellEnd"/>
            <w:r w:rsidRPr="0019381B">
              <w:t xml:space="preserve">- Napierała B., </w:t>
            </w:r>
            <w:proofErr w:type="spellStart"/>
            <w:r w:rsidRPr="0019381B">
              <w:t>Trempała</w:t>
            </w:r>
            <w:proofErr w:type="spellEnd"/>
            <w:r w:rsidRPr="0019381B">
              <w:t xml:space="preserve"> J. (red.). (2002). </w:t>
            </w:r>
            <w:r w:rsidRPr="0019381B">
              <w:rPr>
                <w:i/>
              </w:rPr>
              <w:t>Psychologia rozwoju człowieka, t. 2</w:t>
            </w:r>
            <w:r w:rsidRPr="0019381B">
              <w:t xml:space="preserve">. Warszawa: Wydawnictwo Naukowe PWN. </w:t>
            </w:r>
          </w:p>
          <w:p w14:paraId="329CF1D1" w14:textId="77777777" w:rsidR="00EA438F" w:rsidRPr="0019381B" w:rsidRDefault="00EA438F" w:rsidP="00EA438F">
            <w:pPr>
              <w:pStyle w:val="Akapitzlist"/>
              <w:numPr>
                <w:ilvl w:val="0"/>
                <w:numId w:val="3"/>
              </w:numPr>
            </w:pPr>
            <w:r w:rsidRPr="0019381B">
              <w:t xml:space="preserve">Kielar- Turska M. (2000). Rozwój człowieka w pełnym cyklu życia. </w:t>
            </w:r>
            <w:r w:rsidRPr="0019381B">
              <w:br/>
              <w:t xml:space="preserve">[W:] J. </w:t>
            </w:r>
            <w:proofErr w:type="spellStart"/>
            <w:r w:rsidRPr="0019381B">
              <w:t>Strelau</w:t>
            </w:r>
            <w:proofErr w:type="spellEnd"/>
            <w:r w:rsidRPr="0019381B">
              <w:t xml:space="preserve"> (red.), </w:t>
            </w:r>
            <w:r w:rsidRPr="0019381B">
              <w:rPr>
                <w:i/>
              </w:rPr>
              <w:t xml:space="preserve">Psychologia. Podręcznik akademicki t. 1 </w:t>
            </w:r>
            <w:r w:rsidRPr="0019381B">
              <w:t xml:space="preserve">(s. 285- 332). Gdańsk: Gdańskie Wydawnictwo Psychologiczne. </w:t>
            </w:r>
          </w:p>
          <w:p w14:paraId="49F5BB50" w14:textId="77777777" w:rsidR="00EA438F" w:rsidRPr="0019381B" w:rsidRDefault="00EA438F" w:rsidP="00EA438F">
            <w:pPr>
              <w:pStyle w:val="Akapitzlist"/>
              <w:numPr>
                <w:ilvl w:val="0"/>
                <w:numId w:val="3"/>
              </w:numPr>
            </w:pPr>
            <w:proofErr w:type="spellStart"/>
            <w:r w:rsidRPr="00386626">
              <w:rPr>
                <w:spacing w:val="-6"/>
              </w:rPr>
              <w:t>Schaffer</w:t>
            </w:r>
            <w:proofErr w:type="spellEnd"/>
            <w:r w:rsidRPr="00386626">
              <w:rPr>
                <w:spacing w:val="-6"/>
              </w:rPr>
              <w:t xml:space="preserve"> H., R. (2008). </w:t>
            </w:r>
            <w:r w:rsidRPr="00386626">
              <w:rPr>
                <w:i/>
                <w:spacing w:val="-6"/>
              </w:rPr>
              <w:t>Psychologia dziecka</w:t>
            </w:r>
            <w:r w:rsidRPr="00386626">
              <w:rPr>
                <w:spacing w:val="-6"/>
              </w:rPr>
              <w:t>. Warszawa: Wydawnictwo</w:t>
            </w:r>
            <w:r w:rsidRPr="0019381B">
              <w:t xml:space="preserve"> Naukowe PWN. </w:t>
            </w:r>
          </w:p>
          <w:p w14:paraId="24C1630D" w14:textId="6E4DD6BC" w:rsidR="00EA438F" w:rsidRPr="0019381B" w:rsidRDefault="00EA438F" w:rsidP="00EA438F">
            <w:pPr>
              <w:pStyle w:val="Akapitzlist"/>
              <w:numPr>
                <w:ilvl w:val="0"/>
                <w:numId w:val="3"/>
              </w:numPr>
              <w:snapToGrid w:val="0"/>
              <w:spacing w:after="240"/>
            </w:pPr>
            <w:r w:rsidRPr="000B24AE">
              <w:rPr>
                <w:lang w:val="it-IT"/>
              </w:rPr>
              <w:t xml:space="preserve">Vasta R., Haith M., M., Miller S., A. (1995). </w:t>
            </w:r>
            <w:r w:rsidRPr="0019381B">
              <w:rPr>
                <w:i/>
              </w:rPr>
              <w:t>Psychologia dziecka</w:t>
            </w:r>
            <w:r w:rsidRPr="0019381B">
              <w:t>. Warszawa: Wydawnictwa Szkolne i Pedagogiczne.</w:t>
            </w:r>
          </w:p>
        </w:tc>
      </w:tr>
      <w:tr w:rsidR="00EA438F" w14:paraId="5E01BDDA" w14:textId="77777777" w:rsidTr="00D75C34">
        <w:trPr>
          <w:cantSplit/>
          <w:trHeight w:val="1134"/>
        </w:trPr>
        <w:tc>
          <w:tcPr>
            <w:tcW w:w="1160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0" w:type="dxa"/>
            </w:tcMar>
            <w:vAlign w:val="center"/>
          </w:tcPr>
          <w:p w14:paraId="1B267D22" w14:textId="77777777" w:rsidR="00EA438F" w:rsidRDefault="00EA438F" w:rsidP="00EA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8" w:space="0" w:color="000001"/>
            </w:tcBorders>
            <w:shd w:val="clear" w:color="auto" w:fill="auto"/>
            <w:textDirection w:val="btLr"/>
            <w:vAlign w:val="center"/>
          </w:tcPr>
          <w:p w14:paraId="3FE19933" w14:textId="3B021C60" w:rsidR="00EA438F" w:rsidRDefault="00EA438F" w:rsidP="00EA43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47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Uzupełniająca</w:t>
            </w:r>
          </w:p>
        </w:tc>
        <w:tc>
          <w:tcPr>
            <w:tcW w:w="730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4D328D8" w14:textId="77777777" w:rsidR="00EA438F" w:rsidRPr="0019381B" w:rsidRDefault="00EA438F" w:rsidP="00EA438F">
            <w:pPr>
              <w:pStyle w:val="Akapitzlist"/>
              <w:numPr>
                <w:ilvl w:val="0"/>
                <w:numId w:val="4"/>
              </w:numPr>
              <w:spacing w:before="240"/>
            </w:pPr>
            <w:proofErr w:type="spellStart"/>
            <w:r w:rsidRPr="0019381B">
              <w:t>Birch</w:t>
            </w:r>
            <w:proofErr w:type="spellEnd"/>
            <w:r w:rsidRPr="0019381B">
              <w:t xml:space="preserve"> A. (2005). </w:t>
            </w:r>
            <w:r w:rsidRPr="0019381B">
              <w:rPr>
                <w:i/>
              </w:rPr>
              <w:t>Psychologia rozwojowa w zarysie: Od niemowlęctwa do dorosłości</w:t>
            </w:r>
            <w:r w:rsidRPr="0019381B">
              <w:t xml:space="preserve">. Warszawa: Wydawnictwo Naukowe PWN. </w:t>
            </w:r>
          </w:p>
          <w:p w14:paraId="03D2A03E" w14:textId="69400DA7" w:rsidR="00EA438F" w:rsidRPr="0019381B" w:rsidRDefault="00EA438F" w:rsidP="00EA438F">
            <w:pPr>
              <w:pStyle w:val="Akapitzlist"/>
              <w:numPr>
                <w:ilvl w:val="0"/>
                <w:numId w:val="4"/>
              </w:numPr>
            </w:pPr>
            <w:r w:rsidRPr="0019381B">
              <w:t xml:space="preserve">Brzezińska A., </w:t>
            </w:r>
            <w:proofErr w:type="spellStart"/>
            <w:r w:rsidRPr="0019381B">
              <w:t>Trempała</w:t>
            </w:r>
            <w:proofErr w:type="spellEnd"/>
            <w:r w:rsidRPr="0019381B">
              <w:t xml:space="preserve"> J. (2000). Wprowadzenie do psychologii rozwoju. [W:] J. </w:t>
            </w:r>
            <w:proofErr w:type="spellStart"/>
            <w:r w:rsidRPr="0019381B">
              <w:t>Strelau</w:t>
            </w:r>
            <w:proofErr w:type="spellEnd"/>
            <w:r w:rsidRPr="0019381B">
              <w:t xml:space="preserve"> (red.), </w:t>
            </w:r>
            <w:r w:rsidRPr="0019381B">
              <w:rPr>
                <w:i/>
              </w:rPr>
              <w:t>Psychologia. Podręcznik akademicki, t.</w:t>
            </w:r>
            <w:r>
              <w:rPr>
                <w:i/>
              </w:rPr>
              <w:t xml:space="preserve">  </w:t>
            </w:r>
            <w:r w:rsidRPr="0019381B">
              <w:rPr>
                <w:i/>
              </w:rPr>
              <w:t xml:space="preserve">1 </w:t>
            </w:r>
            <w:r w:rsidRPr="0019381B">
              <w:t>(s. 229- 283). Gdańsk: Gdańskie Wydawnictwo Psychologiczne.</w:t>
            </w:r>
          </w:p>
          <w:p w14:paraId="167FD4B3" w14:textId="77777777" w:rsidR="00EA438F" w:rsidRPr="0019381B" w:rsidRDefault="00EA438F" w:rsidP="00EA438F">
            <w:pPr>
              <w:pStyle w:val="Akapitzlist"/>
              <w:numPr>
                <w:ilvl w:val="0"/>
                <w:numId w:val="4"/>
              </w:numPr>
            </w:pPr>
            <w:r w:rsidRPr="0019381B">
              <w:t xml:space="preserve">Piaget J. (2005). </w:t>
            </w:r>
            <w:r w:rsidRPr="0019381B">
              <w:rPr>
                <w:i/>
              </w:rPr>
              <w:t>Mowa i myślenie dziecka</w:t>
            </w:r>
            <w:r w:rsidRPr="0019381B">
              <w:t xml:space="preserve">. Warszawa: Wydawnictwo Naukowe PWN. </w:t>
            </w:r>
          </w:p>
          <w:p w14:paraId="410F9E5C" w14:textId="77777777" w:rsidR="00EA438F" w:rsidRPr="0019381B" w:rsidRDefault="00EA438F" w:rsidP="00EA438F">
            <w:pPr>
              <w:pStyle w:val="Akapitzlist"/>
              <w:numPr>
                <w:ilvl w:val="0"/>
                <w:numId w:val="4"/>
              </w:numPr>
            </w:pPr>
            <w:proofErr w:type="spellStart"/>
            <w:r w:rsidRPr="0019381B">
              <w:t>Rathus</w:t>
            </w:r>
            <w:proofErr w:type="spellEnd"/>
            <w:r w:rsidRPr="0019381B">
              <w:t xml:space="preserve"> S., A. (2004). </w:t>
            </w:r>
            <w:r w:rsidRPr="0019381B">
              <w:rPr>
                <w:i/>
              </w:rPr>
              <w:t>Psychologia współczesna</w:t>
            </w:r>
            <w:r w:rsidRPr="0019381B">
              <w:t xml:space="preserve">. Gdańsk: Gdańskie Wydawnictwo Psychologiczne. </w:t>
            </w:r>
          </w:p>
          <w:p w14:paraId="666C262F" w14:textId="0E53EB21" w:rsidR="00EA438F" w:rsidRPr="0019381B" w:rsidRDefault="00EA438F" w:rsidP="00EA438F">
            <w:pPr>
              <w:pStyle w:val="Akapitzlist"/>
              <w:numPr>
                <w:ilvl w:val="0"/>
                <w:numId w:val="4"/>
              </w:numPr>
              <w:snapToGrid w:val="0"/>
              <w:spacing w:after="240"/>
            </w:pPr>
            <w:proofErr w:type="spellStart"/>
            <w:r w:rsidRPr="0019381B">
              <w:t>Zimbardo</w:t>
            </w:r>
            <w:proofErr w:type="spellEnd"/>
            <w:r w:rsidRPr="0019381B">
              <w:t xml:space="preserve"> P., G. (2005). </w:t>
            </w:r>
            <w:r w:rsidRPr="0019381B">
              <w:rPr>
                <w:i/>
              </w:rPr>
              <w:t>Psychologia i życie</w:t>
            </w:r>
            <w:r w:rsidRPr="0019381B">
              <w:t>. Warszawa: Wydawnictwo Naukowe PWN.</w:t>
            </w:r>
          </w:p>
        </w:tc>
      </w:tr>
    </w:tbl>
    <w:p w14:paraId="03DD39CD" w14:textId="77777777" w:rsidR="00B05A42" w:rsidRDefault="00B05A42"/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241"/>
        <w:gridCol w:w="1792"/>
        <w:gridCol w:w="1611"/>
        <w:gridCol w:w="2546"/>
        <w:gridCol w:w="1120"/>
        <w:gridCol w:w="1042"/>
      </w:tblGrid>
      <w:tr w:rsidR="00B05A42" w14:paraId="506047C6" w14:textId="77777777">
        <w:trPr>
          <w:trHeight w:val="405"/>
        </w:trPr>
        <w:tc>
          <w:tcPr>
            <w:tcW w:w="935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58FF2CA3" w14:textId="5AE83E3E" w:rsidR="00B05A42" w:rsidRDefault="00FC5BAF" w:rsidP="0019381B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A828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ELE, TREŚCI I EFEKTY UCZENIA SIĘ</w:t>
            </w:r>
          </w:p>
        </w:tc>
      </w:tr>
      <w:tr w:rsidR="00B05A42" w14:paraId="6A69A7F1" w14:textId="77777777" w:rsidTr="000B24AE">
        <w:trPr>
          <w:trHeight w:val="915"/>
        </w:trPr>
        <w:tc>
          <w:tcPr>
            <w:tcW w:w="4644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8AE599D" w14:textId="61DB8AF3" w:rsidR="00B05A42" w:rsidRDefault="00FC5BAF" w:rsidP="00193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Cele przedmiotu</w:t>
            </w:r>
          </w:p>
          <w:p w14:paraId="73B097FA" w14:textId="77777777" w:rsidR="00B05A42" w:rsidRDefault="00FC5BAF" w:rsidP="001938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8C337A6" w14:textId="77777777" w:rsidR="00B05A42" w:rsidRPr="002F4D08" w:rsidRDefault="00FC5BAF" w:rsidP="00193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D08">
              <w:rPr>
                <w:rFonts w:ascii="Times New Roman" w:hAnsi="Times New Roman" w:cs="Times New Roman"/>
                <w:u w:val="single"/>
              </w:rPr>
              <w:t>Ogólne:</w:t>
            </w:r>
          </w:p>
          <w:p w14:paraId="543AAF73" w14:textId="68CC4920" w:rsidR="00B05A42" w:rsidRPr="002F4D08" w:rsidRDefault="00FC5BAF" w:rsidP="00870E0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4D08">
              <w:rPr>
                <w:rFonts w:ascii="Times New Roman" w:eastAsia="Calibri" w:hAnsi="Times New Roman" w:cs="Times New Roman"/>
                <w:color w:val="000000"/>
              </w:rPr>
              <w:t>Studenci uczestniczący w zajęciach z zakresu psychologii rozwoju dziecka poznają podstawową terminologię i sposoby konceptualizacji rozwoju psychicznego człowieka.</w:t>
            </w:r>
          </w:p>
        </w:tc>
      </w:tr>
      <w:tr w:rsidR="00B05A42" w14:paraId="54B37580" w14:textId="77777777" w:rsidTr="000B24AE">
        <w:trPr>
          <w:trHeight w:val="915"/>
        </w:trPr>
        <w:tc>
          <w:tcPr>
            <w:tcW w:w="4644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25CA83B" w14:textId="77777777" w:rsidR="00B05A42" w:rsidRDefault="00B05A42">
            <w:pPr>
              <w:spacing w:after="0" w:line="240" w:lineRule="auto"/>
            </w:pPr>
          </w:p>
        </w:tc>
        <w:tc>
          <w:tcPr>
            <w:tcW w:w="470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7AEDDE9" w14:textId="77777777" w:rsidR="00B05A42" w:rsidRPr="002F4D08" w:rsidRDefault="00FC5BAF" w:rsidP="00193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D08">
              <w:rPr>
                <w:rFonts w:ascii="Times New Roman" w:hAnsi="Times New Roman" w:cs="Times New Roman"/>
                <w:u w:val="single"/>
              </w:rPr>
              <w:t>Szczegółowe:</w:t>
            </w:r>
          </w:p>
          <w:p w14:paraId="3F729B07" w14:textId="41E038FC" w:rsidR="0019381B" w:rsidRPr="00870E0C" w:rsidRDefault="00FC5BAF" w:rsidP="00870E0C">
            <w:pPr>
              <w:pStyle w:val="Akapitzlist"/>
              <w:numPr>
                <w:ilvl w:val="0"/>
                <w:numId w:val="7"/>
              </w:numPr>
              <w:rPr>
                <w:rFonts w:eastAsia="Calibri"/>
                <w:color w:val="000000"/>
                <w:sz w:val="22"/>
                <w:szCs w:val="22"/>
              </w:rPr>
            </w:pPr>
            <w:r w:rsidRPr="00870E0C">
              <w:rPr>
                <w:rFonts w:eastAsia="Calibri"/>
                <w:color w:val="000000"/>
                <w:sz w:val="22"/>
                <w:szCs w:val="22"/>
              </w:rPr>
              <w:t xml:space="preserve">Celem zajęć jest także zapoznanie słuchaczy </w:t>
            </w:r>
            <w:r w:rsidRPr="00870E0C">
              <w:rPr>
                <w:rFonts w:eastAsia="Calibri"/>
                <w:color w:val="000000"/>
                <w:spacing w:val="-4"/>
                <w:sz w:val="22"/>
                <w:szCs w:val="22"/>
              </w:rPr>
              <w:t>z</w:t>
            </w:r>
            <w:r w:rsidR="0019381B" w:rsidRPr="00870E0C">
              <w:rPr>
                <w:rFonts w:eastAsia="Calibri"/>
                <w:color w:val="000000"/>
                <w:spacing w:val="-4"/>
                <w:sz w:val="22"/>
                <w:szCs w:val="22"/>
              </w:rPr>
              <w:t> </w:t>
            </w:r>
            <w:r w:rsidRPr="00870E0C">
              <w:rPr>
                <w:rFonts w:eastAsia="Calibri"/>
                <w:color w:val="000000"/>
                <w:spacing w:val="-4"/>
                <w:sz w:val="22"/>
                <w:szCs w:val="22"/>
              </w:rPr>
              <w:t>poszczególnymi fazami rozwoju psychicznego</w:t>
            </w:r>
            <w:r w:rsidRPr="00870E0C">
              <w:rPr>
                <w:rFonts w:eastAsia="Calibri"/>
                <w:color w:val="000000"/>
                <w:sz w:val="22"/>
                <w:szCs w:val="22"/>
              </w:rPr>
              <w:t xml:space="preserve"> w</w:t>
            </w:r>
            <w:r w:rsidR="0019381B" w:rsidRPr="00870E0C">
              <w:rPr>
                <w:rFonts w:eastAsia="Calibri"/>
                <w:color w:val="000000"/>
                <w:sz w:val="22"/>
                <w:szCs w:val="22"/>
              </w:rPr>
              <w:t> </w:t>
            </w:r>
            <w:r w:rsidRPr="00870E0C">
              <w:rPr>
                <w:rFonts w:eastAsia="Calibri"/>
                <w:color w:val="000000"/>
                <w:sz w:val="22"/>
                <w:szCs w:val="22"/>
              </w:rPr>
              <w:t>okresie dzieciństwa oraz</w:t>
            </w:r>
            <w:r w:rsidR="0019381B" w:rsidRPr="00870E0C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870E0C">
              <w:rPr>
                <w:rFonts w:eastAsia="Calibri"/>
                <w:color w:val="000000"/>
                <w:sz w:val="22"/>
                <w:szCs w:val="22"/>
              </w:rPr>
              <w:t>z</w:t>
            </w:r>
            <w:r w:rsidR="00870E0C">
              <w:rPr>
                <w:rFonts w:eastAsia="Calibri"/>
                <w:color w:val="000000"/>
                <w:sz w:val="22"/>
                <w:szCs w:val="22"/>
              </w:rPr>
              <w:t> </w:t>
            </w:r>
            <w:r w:rsidRPr="00870E0C">
              <w:rPr>
                <w:rFonts w:eastAsia="Calibri"/>
                <w:color w:val="000000"/>
                <w:sz w:val="22"/>
                <w:szCs w:val="22"/>
              </w:rPr>
              <w:t>zagadnieniem wychowania w różnych jego aspektach.</w:t>
            </w:r>
          </w:p>
          <w:p w14:paraId="3A8424DD" w14:textId="6B77922E" w:rsidR="00B05A42" w:rsidRPr="00870E0C" w:rsidRDefault="00FC5BAF" w:rsidP="00870E0C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70E0C">
              <w:rPr>
                <w:rFonts w:eastAsia="Calibri"/>
                <w:color w:val="000000"/>
                <w:sz w:val="22"/>
                <w:szCs w:val="22"/>
              </w:rPr>
              <w:t>Wszystkie podejmowane zagadnienia ukierunkowane są na zastosowania praktyczne.</w:t>
            </w:r>
          </w:p>
          <w:p w14:paraId="7A86F75E" w14:textId="7ADC1987" w:rsidR="00B05A42" w:rsidRPr="00870E0C" w:rsidRDefault="00FC5BAF" w:rsidP="00870E0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lang w:eastAsia="pl-PL"/>
              </w:rPr>
            </w:pPr>
            <w:r w:rsidRPr="00870E0C">
              <w:rPr>
                <w:rFonts w:ascii="Times New Roman" w:hAnsi="Times New Roman" w:cs="Times New Roman"/>
                <w:lang w:eastAsia="pl-PL"/>
              </w:rPr>
              <w:t>Przyswojenie pojęć i teorii psychologicznych z</w:t>
            </w:r>
            <w:r w:rsidR="00870E0C" w:rsidRPr="00870E0C">
              <w:rPr>
                <w:rFonts w:ascii="Times New Roman" w:hAnsi="Times New Roman" w:cs="Times New Roman"/>
                <w:lang w:eastAsia="pl-PL"/>
              </w:rPr>
              <w:t> </w:t>
            </w:r>
            <w:r w:rsidRPr="00870E0C">
              <w:rPr>
                <w:rFonts w:ascii="Times New Roman" w:hAnsi="Times New Roman" w:cs="Times New Roman"/>
                <w:lang w:eastAsia="pl-PL"/>
              </w:rPr>
              <w:t>zakresu psychologii rozwojowej.</w:t>
            </w:r>
          </w:p>
          <w:p w14:paraId="26CCBD1F" w14:textId="77777777" w:rsidR="00B05A42" w:rsidRPr="00870E0C" w:rsidRDefault="00FC5BAF" w:rsidP="00870E0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  <w:r w:rsidRPr="00870E0C">
              <w:rPr>
                <w:rFonts w:ascii="Times New Roman" w:hAnsi="Times New Roman" w:cs="Times New Roman"/>
                <w:color w:val="000000"/>
                <w:lang w:eastAsia="pl-PL"/>
              </w:rPr>
              <w:t xml:space="preserve">Kształcenie umiejętności posługiwania się </w:t>
            </w:r>
            <w:r w:rsidRPr="00870E0C">
              <w:rPr>
                <w:rFonts w:ascii="Times New Roman" w:hAnsi="Times New Roman" w:cs="Times New Roman"/>
                <w:lang w:eastAsia="pl-PL"/>
              </w:rPr>
              <w:t xml:space="preserve">podstawowymi ujęciami teoretycznymi </w:t>
            </w:r>
            <w:r w:rsidRPr="00870E0C">
              <w:rPr>
                <w:rFonts w:ascii="Times New Roman" w:hAnsi="Times New Roman" w:cs="Times New Roman"/>
                <w:lang w:eastAsia="pl-PL"/>
              </w:rPr>
              <w:br/>
              <w:t>i pojęciami właściwymi dla psychologii rozwoju dziecka.</w:t>
            </w:r>
          </w:p>
          <w:p w14:paraId="17801E5D" w14:textId="42DC3EDE" w:rsidR="00B05A42" w:rsidRPr="00870E0C" w:rsidRDefault="00FC5BAF" w:rsidP="00870E0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870E0C">
              <w:rPr>
                <w:rFonts w:ascii="Times New Roman" w:hAnsi="Times New Roman" w:cs="Times New Roman"/>
                <w:color w:val="000000"/>
                <w:lang w:eastAsia="pl-PL"/>
              </w:rPr>
              <w:t>Kształcenie umiejętności wyszukiwania, analizowania i interpretowania danych z</w:t>
            </w:r>
            <w:r w:rsidR="00870E0C" w:rsidRPr="00870E0C"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  <w:r w:rsidRPr="00870E0C">
              <w:rPr>
                <w:rFonts w:ascii="Times New Roman" w:hAnsi="Times New Roman" w:cs="Times New Roman"/>
                <w:color w:val="000000"/>
                <w:lang w:eastAsia="pl-PL"/>
              </w:rPr>
              <w:t>zakresu psychologii rozwojowej oraz sprawnego wypowiadania się w tym zakresie.</w:t>
            </w:r>
          </w:p>
          <w:p w14:paraId="29198FEE" w14:textId="77777777" w:rsidR="00B05A42" w:rsidRPr="002F4D08" w:rsidRDefault="00FC5BAF" w:rsidP="00870E0C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70E0C">
              <w:rPr>
                <w:rFonts w:ascii="Times New Roman" w:eastAsia="Calibri" w:hAnsi="Times New Roman" w:cs="Times New Roman"/>
                <w:color w:val="000000"/>
                <w:spacing w:val="-4"/>
                <w:lang w:eastAsia="pl-PL"/>
              </w:rPr>
              <w:t>Kształcenie postawy odpowiedzialności poprzez</w:t>
            </w:r>
            <w:r w:rsidRPr="00870E0C">
              <w:rPr>
                <w:rFonts w:ascii="Times New Roman" w:eastAsia="Calibri" w:hAnsi="Times New Roman" w:cs="Times New Roman"/>
                <w:color w:val="000000"/>
                <w:lang w:eastAsia="pl-PL"/>
              </w:rPr>
              <w:t xml:space="preserve"> zwiększanie świadomości dotyczącej własnej wiedzy i posiadanych umiejętności oraz potrzeby ich pogłębiania i rozwijania.</w:t>
            </w:r>
          </w:p>
        </w:tc>
      </w:tr>
      <w:tr w:rsidR="00B05A42" w14:paraId="24E47EB6" w14:textId="77777777">
        <w:trPr>
          <w:trHeight w:val="388"/>
        </w:trPr>
        <w:tc>
          <w:tcPr>
            <w:tcW w:w="935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5432333D" w14:textId="77777777" w:rsidR="00B05A42" w:rsidRDefault="00FC5BAF" w:rsidP="00B92CE7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B05A42" w14:paraId="5E77C848" w14:textId="77777777" w:rsidTr="001B6BED">
        <w:trPr>
          <w:trHeight w:val="576"/>
        </w:trPr>
        <w:tc>
          <w:tcPr>
            <w:tcW w:w="124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center"/>
          </w:tcPr>
          <w:p w14:paraId="6CDDC489" w14:textId="021AD8CE" w:rsidR="00B05A42" w:rsidRDefault="00A828E6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</w:t>
            </w:r>
            <w:r w:rsidR="00FC5B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79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center"/>
          </w:tcPr>
          <w:p w14:paraId="5EF28000" w14:textId="274E528D" w:rsidR="00B05A42" w:rsidRDefault="00FC5BAF" w:rsidP="0019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4157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center"/>
          </w:tcPr>
          <w:p w14:paraId="182566F4" w14:textId="77777777" w:rsidR="00B05A42" w:rsidRDefault="00FC5BAF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216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center"/>
          </w:tcPr>
          <w:p w14:paraId="7B07348C" w14:textId="254A3984" w:rsidR="00B05A42" w:rsidRDefault="00FC5BAF" w:rsidP="00193F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</w:tr>
      <w:tr w:rsidR="00B05A42" w14:paraId="54F257DE" w14:textId="77777777" w:rsidTr="001B6BED">
        <w:trPr>
          <w:trHeight w:val="576"/>
        </w:trPr>
        <w:tc>
          <w:tcPr>
            <w:tcW w:w="124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center"/>
          </w:tcPr>
          <w:p w14:paraId="344B61E0" w14:textId="77777777" w:rsidR="00B05A42" w:rsidRDefault="00B05A42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center"/>
          </w:tcPr>
          <w:p w14:paraId="4AF6A18C" w14:textId="77777777" w:rsidR="00B05A42" w:rsidRDefault="00B05A42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7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center"/>
          </w:tcPr>
          <w:p w14:paraId="72A04329" w14:textId="77777777" w:rsidR="00B05A42" w:rsidRDefault="00B05A42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center"/>
          </w:tcPr>
          <w:p w14:paraId="14369AA2" w14:textId="669089C4" w:rsidR="00B05A42" w:rsidRPr="00193FF0" w:rsidRDefault="00FC5BAF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3F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1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center"/>
          </w:tcPr>
          <w:p w14:paraId="0812D141" w14:textId="0D17D69A" w:rsidR="00B05A42" w:rsidRPr="00193FF0" w:rsidRDefault="00B05A42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4D08" w14:paraId="03177901" w14:textId="77777777" w:rsidTr="001B6BED">
        <w:trPr>
          <w:trHeight w:val="388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55F8F31" w14:textId="3BFC96EA" w:rsidR="002F4D08" w:rsidRPr="00535879" w:rsidRDefault="002F4D08" w:rsidP="002F4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W01, W02, W03, W04, W05, U01, U02, U03, U04, U05, K01, K02</w:t>
            </w:r>
          </w:p>
        </w:tc>
        <w:tc>
          <w:tcPr>
            <w:tcW w:w="1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E050F37" w14:textId="03CACBA1" w:rsidR="002F4D08" w:rsidRPr="00F04DC6" w:rsidRDefault="002F4D08" w:rsidP="002F4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DC6">
              <w:rPr>
                <w:rFonts w:ascii="Times New Roman" w:hAnsi="Times New Roman" w:cs="Times New Roman"/>
                <w:b/>
                <w:bCs/>
                <w:color w:val="000000"/>
              </w:rPr>
              <w:t>Wykład 1</w:t>
            </w:r>
          </w:p>
        </w:tc>
        <w:tc>
          <w:tcPr>
            <w:tcW w:w="415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3255E3C" w14:textId="1034F831" w:rsidR="002F4D08" w:rsidRDefault="002F4D08" w:rsidP="00455E76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193FF0">
              <w:rPr>
                <w:rFonts w:ascii="Times New Roman" w:eastAsia="Calibri" w:hAnsi="Times New Roman" w:cs="Times New Roman"/>
                <w:b/>
                <w:color w:val="000000"/>
              </w:rPr>
              <w:t xml:space="preserve">WPROWADZENIE I OGÓLNA PERSPEKTYWA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- </w:t>
            </w:r>
            <w:r w:rsidRPr="00193FF0">
              <w:rPr>
                <w:rFonts w:ascii="Times New Roman" w:eastAsia="Calibri" w:hAnsi="Times New Roman" w:cs="Times New Roman"/>
                <w:bCs/>
                <w:color w:val="000000"/>
              </w:rPr>
              <w:t>historyczne poglądy na dzieciństwo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;</w:t>
            </w:r>
            <w:r w:rsidRPr="00193FF0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pierwsi teoretycy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; </w:t>
            </w:r>
            <w:r w:rsidRPr="00193FF0">
              <w:rPr>
                <w:rFonts w:ascii="Times New Roman" w:eastAsia="Calibri" w:hAnsi="Times New Roman" w:cs="Times New Roman"/>
                <w:bCs/>
                <w:color w:val="000000"/>
              </w:rPr>
              <w:t>pionierzy psychologii dziecka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; </w:t>
            </w:r>
            <w:r w:rsidRPr="00193FF0">
              <w:rPr>
                <w:rFonts w:ascii="Times New Roman" w:eastAsia="Calibri" w:hAnsi="Times New Roman" w:cs="Times New Roman"/>
                <w:bCs/>
                <w:color w:val="000000"/>
              </w:rPr>
              <w:t>główne problemy psychologii rozwojowej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B9D18E8" w14:textId="47381478" w:rsidR="002F4D08" w:rsidRPr="00B92CE7" w:rsidRDefault="000B24AE" w:rsidP="002F4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4D178E3" w14:textId="77777777" w:rsidR="002F4D08" w:rsidRPr="00B92CE7" w:rsidRDefault="002F4D08" w:rsidP="002F4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4D08" w14:paraId="75A705D1" w14:textId="77777777" w:rsidTr="001B6BED">
        <w:trPr>
          <w:trHeight w:val="388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FA9C750" w14:textId="26F958A8" w:rsidR="002F4D08" w:rsidRPr="00535879" w:rsidRDefault="002F4D08" w:rsidP="002F4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_DdeLink__1721_1835277445"/>
            <w:bookmarkEnd w:id="0"/>
            <w:r w:rsidRPr="00535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W01, W02, W03, W04, W05, U01, U02, U03, U04, U05, K01, K02</w:t>
            </w:r>
          </w:p>
        </w:tc>
        <w:tc>
          <w:tcPr>
            <w:tcW w:w="1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F504D96" w14:textId="69F1D9AF" w:rsidR="002F4D08" w:rsidRPr="00F04DC6" w:rsidRDefault="002F4D08" w:rsidP="002F4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D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Wykład </w:t>
            </w:r>
            <w:r w:rsidR="006C672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15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6BD4158" w14:textId="6D018516" w:rsidR="002F4D08" w:rsidRDefault="006C672D" w:rsidP="002F4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  <w:r w:rsidR="002F4D08">
              <w:rPr>
                <w:rFonts w:ascii="Times New Roman" w:eastAsia="Calibri" w:hAnsi="Times New Roman" w:cs="Times New Roman"/>
                <w:b/>
                <w:color w:val="000000"/>
              </w:rPr>
              <w:t xml:space="preserve">. </w:t>
            </w:r>
            <w:r w:rsidR="002F4D08" w:rsidRPr="0009685E">
              <w:rPr>
                <w:rFonts w:ascii="Times New Roman" w:eastAsia="Calibri" w:hAnsi="Times New Roman" w:cs="Times New Roman"/>
                <w:b/>
                <w:color w:val="000000"/>
              </w:rPr>
              <w:t>TEORIE ROZWOJU DZIECKA</w:t>
            </w:r>
            <w:r w:rsidR="002F4D08">
              <w:rPr>
                <w:rFonts w:ascii="Times New Roman" w:eastAsia="Calibri" w:hAnsi="Times New Roman" w:cs="Times New Roman"/>
                <w:b/>
                <w:color w:val="000000"/>
              </w:rPr>
              <w:t xml:space="preserve"> -</w:t>
            </w:r>
            <w:r w:rsidR="002F4D08" w:rsidRPr="0009685E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2F4D08" w:rsidRPr="0009685E">
              <w:rPr>
                <w:rFonts w:ascii="Times New Roman" w:eastAsia="Calibri" w:hAnsi="Times New Roman" w:cs="Times New Roman"/>
                <w:bCs/>
                <w:color w:val="000000"/>
              </w:rPr>
              <w:t>modele poznawczo rozwojowe, teorie uczenia się, etologia</w:t>
            </w:r>
            <w:r w:rsidR="002F4D08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5809C3F" w14:textId="5CDAAF27" w:rsidR="002F4D08" w:rsidRPr="00B92CE7" w:rsidRDefault="002F4D08" w:rsidP="002F4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1F6D71C" w14:textId="77777777" w:rsidR="002F4D08" w:rsidRPr="00B92CE7" w:rsidRDefault="002F4D08" w:rsidP="002F4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4D08" w14:paraId="21F3E232" w14:textId="77777777" w:rsidTr="001B6BED">
        <w:trPr>
          <w:trHeight w:val="388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7DE0D16" w14:textId="18A37373" w:rsidR="002F4D08" w:rsidRPr="00535879" w:rsidRDefault="002F4D08" w:rsidP="002F4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W01, W02, W03, W04, W05, U01, U02, U03, U04, U05, K01, K02</w:t>
            </w:r>
          </w:p>
        </w:tc>
        <w:tc>
          <w:tcPr>
            <w:tcW w:w="1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CA8EC8B" w14:textId="6556DCEA" w:rsidR="002F4D08" w:rsidRPr="00F04DC6" w:rsidRDefault="002F4D08" w:rsidP="002F4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D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Wykład </w:t>
            </w:r>
            <w:r w:rsidR="006C672D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15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7876B63" w14:textId="6F320604" w:rsidR="002F4D08" w:rsidRDefault="006C672D" w:rsidP="002F4D08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3</w:t>
            </w:r>
            <w:r w:rsidR="002F4D08">
              <w:rPr>
                <w:rFonts w:ascii="Times New Roman" w:eastAsia="Calibri" w:hAnsi="Times New Roman" w:cs="Times New Roman"/>
                <w:b/>
                <w:color w:val="000000"/>
              </w:rPr>
              <w:t>. ROZWÓJ PRENATALNY -</w:t>
            </w:r>
            <w:r w:rsidR="002F4D08" w:rsidRPr="0009685E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2F4D08" w:rsidRPr="00F04DC6">
              <w:rPr>
                <w:rFonts w:ascii="Times New Roman" w:eastAsia="Calibri" w:hAnsi="Times New Roman" w:cs="Times New Roman"/>
                <w:bCs/>
                <w:color w:val="000000"/>
              </w:rPr>
              <w:t>stadia rozwoju prenatalnego</w:t>
            </w:r>
            <w:r w:rsidR="002F4D08">
              <w:rPr>
                <w:rFonts w:ascii="Times New Roman" w:eastAsia="Calibri" w:hAnsi="Times New Roman" w:cs="Times New Roman"/>
                <w:bCs/>
                <w:color w:val="000000"/>
              </w:rPr>
              <w:t>;</w:t>
            </w:r>
            <w:r w:rsidR="002F4D08" w:rsidRPr="00F04DC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TERATOLOGIA</w:t>
            </w:r>
            <w:r w:rsidR="002F4D08">
              <w:rPr>
                <w:rFonts w:ascii="Times New Roman" w:eastAsia="Calibri" w:hAnsi="Times New Roman" w:cs="Times New Roman"/>
                <w:bCs/>
                <w:color w:val="000000"/>
              </w:rPr>
              <w:t>:</w:t>
            </w:r>
            <w:r w:rsidR="002F4D08" w:rsidRPr="00F04DC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historia zasady i znaczenie czynników naturalnych</w:t>
            </w:r>
            <w:r w:rsidR="002F4D08">
              <w:rPr>
                <w:rFonts w:ascii="Times New Roman" w:eastAsia="Calibri" w:hAnsi="Times New Roman" w:cs="Times New Roman"/>
                <w:bCs/>
                <w:color w:val="000000"/>
              </w:rPr>
              <w:t>;</w:t>
            </w:r>
            <w:r w:rsidR="002F4D08" w:rsidRPr="00F04DC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TERATOLOGIA</w:t>
            </w:r>
            <w:r w:rsidR="002F4D08">
              <w:rPr>
                <w:rFonts w:ascii="Times New Roman" w:eastAsia="Calibri" w:hAnsi="Times New Roman" w:cs="Times New Roman"/>
                <w:bCs/>
                <w:color w:val="000000"/>
              </w:rPr>
              <w:t>:</w:t>
            </w:r>
            <w:r w:rsidR="002F4D08" w:rsidRPr="00F04DC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wpływ leków i występujących w środowisku substancji chemicznych</w:t>
            </w:r>
            <w:r w:rsidR="002F4D08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12F751A" w14:textId="5771489B" w:rsidR="002F4D08" w:rsidRDefault="000B24AE" w:rsidP="002F4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4AC52DE" w14:textId="77777777" w:rsidR="002F4D08" w:rsidRPr="00B92CE7" w:rsidRDefault="002F4D08" w:rsidP="002F4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24AE" w14:paraId="43C38E6E" w14:textId="77777777" w:rsidTr="001B6BED">
        <w:trPr>
          <w:trHeight w:val="388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9BC4C21" w14:textId="4FD7C526" w:rsidR="000B24AE" w:rsidRPr="00535879" w:rsidRDefault="000B24AE" w:rsidP="000B2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W01, W02, W03, W04, W05, U01, U02, U03, U04, U05, K01, K02</w:t>
            </w:r>
          </w:p>
        </w:tc>
        <w:tc>
          <w:tcPr>
            <w:tcW w:w="1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7C14B5B" w14:textId="50EFC72E" w:rsidR="000B24AE" w:rsidRPr="00F04DC6" w:rsidRDefault="000B24AE" w:rsidP="000B24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D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Wykład </w:t>
            </w:r>
            <w:r w:rsidR="006C672D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15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D74B2D4" w14:textId="1DCEA27B" w:rsidR="000B24AE" w:rsidRDefault="006C672D" w:rsidP="000B24AE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4</w:t>
            </w:r>
            <w:r w:rsidR="000B24AE">
              <w:rPr>
                <w:rFonts w:ascii="Times New Roman" w:eastAsia="Calibri" w:hAnsi="Times New Roman" w:cs="Times New Roman"/>
                <w:b/>
                <w:color w:val="000000"/>
              </w:rPr>
              <w:t xml:space="preserve">. </w:t>
            </w:r>
            <w:r w:rsidR="000B24AE" w:rsidRPr="000B24AE">
              <w:rPr>
                <w:rStyle w:val="markedcontent"/>
                <w:rFonts w:ascii="Times New Roman" w:hAnsi="Times New Roman" w:cs="Times New Roman"/>
                <w:b/>
                <w:bCs/>
              </w:rPr>
              <w:t>PROCES ROZWOJU UCZNIA W</w:t>
            </w:r>
            <w:r w:rsidR="000B24AE">
              <w:rPr>
                <w:rStyle w:val="markedcontent"/>
                <w:rFonts w:ascii="Times New Roman" w:hAnsi="Times New Roman" w:cs="Times New Roman"/>
                <w:b/>
                <w:bCs/>
              </w:rPr>
              <w:t> </w:t>
            </w:r>
            <w:r w:rsidR="000B24AE" w:rsidRPr="000B24AE">
              <w:rPr>
                <w:rStyle w:val="markedcontent"/>
                <w:rFonts w:ascii="Times New Roman" w:hAnsi="Times New Roman" w:cs="Times New Roman"/>
                <w:b/>
                <w:bCs/>
              </w:rPr>
              <w:t>OKRESIE DZIECIŃSTWA, ADOLESCENCJI I WCZESNEJ DOROSŁOŚĆ</w:t>
            </w:r>
            <w:r w:rsidR="000B24AE">
              <w:rPr>
                <w:rStyle w:val="markedcontent"/>
                <w:rFonts w:ascii="Times New Roman" w:hAnsi="Times New Roman" w:cs="Times New Roman"/>
                <w:b/>
                <w:bCs/>
              </w:rPr>
              <w:t xml:space="preserve"> </w:t>
            </w:r>
            <w:r w:rsidR="000B24AE">
              <w:rPr>
                <w:rFonts w:ascii="Times New Roman" w:eastAsia="Calibri" w:hAnsi="Times New Roman" w:cs="Times New Roman"/>
                <w:b/>
                <w:color w:val="000000"/>
              </w:rPr>
              <w:t>–</w:t>
            </w:r>
            <w:r w:rsidR="000B24AE" w:rsidRPr="0009685E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6C672D">
              <w:rPr>
                <w:rFonts w:ascii="Times New Roman" w:eastAsia="Calibri" w:hAnsi="Times New Roman" w:cs="Times New Roman"/>
                <w:bCs/>
                <w:color w:val="000000"/>
              </w:rPr>
              <w:t>a)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0B24AE" w:rsidRPr="000B24AE">
              <w:rPr>
                <w:rStyle w:val="markedcontent"/>
                <w:rFonts w:ascii="Times New Roman" w:hAnsi="Times New Roman" w:cs="Times New Roman"/>
              </w:rPr>
              <w:t>rozwój</w:t>
            </w:r>
            <w:r w:rsidR="000B24AE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="000B24AE" w:rsidRPr="000B24AE">
              <w:rPr>
                <w:rStyle w:val="markedcontent"/>
                <w:rFonts w:ascii="Times New Roman" w:hAnsi="Times New Roman" w:cs="Times New Roman"/>
              </w:rPr>
              <w:t>fizyczny, motoryczny i psychoseksualny.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0FD67E0" w14:textId="49251DBA" w:rsidR="000B24AE" w:rsidRDefault="000B24AE" w:rsidP="000B24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486D5C5" w14:textId="77777777" w:rsidR="000B24AE" w:rsidRPr="00B92CE7" w:rsidRDefault="000B24AE" w:rsidP="000B2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B24AE" w14:paraId="62C114CE" w14:textId="77777777" w:rsidTr="001B6BED">
        <w:trPr>
          <w:trHeight w:val="388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3A47942" w14:textId="18F174D5" w:rsidR="000B24AE" w:rsidRPr="00535879" w:rsidRDefault="000B24AE" w:rsidP="000B2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W01, W02, W03, W04, W05, U01, U02, U03, U04, U05, K01, K02</w:t>
            </w:r>
          </w:p>
        </w:tc>
        <w:tc>
          <w:tcPr>
            <w:tcW w:w="1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7CCACD2" w14:textId="528CD780" w:rsidR="000B24AE" w:rsidRPr="00F04DC6" w:rsidRDefault="000B24AE" w:rsidP="000B24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D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Wykład </w:t>
            </w:r>
            <w:r w:rsidR="006C672D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415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20ED7F2" w14:textId="37952681" w:rsidR="000B24AE" w:rsidRDefault="000B24AE" w:rsidP="000B24AE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5. </w:t>
            </w:r>
            <w:r w:rsidRPr="000B24AE">
              <w:rPr>
                <w:rStyle w:val="markedcontent"/>
                <w:rFonts w:ascii="Times New Roman" w:hAnsi="Times New Roman" w:cs="Times New Roman"/>
                <w:b/>
                <w:bCs/>
              </w:rPr>
              <w:t>PROCES ROZWOJU UCZNIA W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</w:rPr>
              <w:t> </w:t>
            </w:r>
            <w:r w:rsidRPr="000B24AE">
              <w:rPr>
                <w:rStyle w:val="markedcontent"/>
                <w:rFonts w:ascii="Times New Roman" w:hAnsi="Times New Roman" w:cs="Times New Roman"/>
                <w:b/>
                <w:bCs/>
              </w:rPr>
              <w:t>OKRESIE DZIECIŃSTWA, ADOLESCENCJI I WCZESNEJ DOROSŁOŚĆ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–</w:t>
            </w:r>
            <w:r w:rsidRPr="006C672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="006C672D" w:rsidRPr="006C672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b) </w:t>
            </w:r>
            <w:r w:rsidRPr="000B24AE">
              <w:rPr>
                <w:rFonts w:ascii="Times New Roman" w:eastAsia="Calibri" w:hAnsi="Times New Roman" w:cs="Times New Roman"/>
                <w:bCs/>
                <w:color w:val="000000"/>
              </w:rPr>
              <w:t>r</w:t>
            </w:r>
            <w:r w:rsidRPr="000B24AE">
              <w:rPr>
                <w:rStyle w:val="markedcontent"/>
                <w:rFonts w:ascii="Times New Roman" w:hAnsi="Times New Roman" w:cs="Times New Roman"/>
              </w:rPr>
              <w:t>ozwój procesów poznawczych (myślenie,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0B24AE">
              <w:rPr>
                <w:rStyle w:val="markedcontent"/>
                <w:rFonts w:ascii="Times New Roman" w:hAnsi="Times New Roman" w:cs="Times New Roman"/>
              </w:rPr>
              <w:t>mowa,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0B24AE">
              <w:rPr>
                <w:rStyle w:val="markedcontent"/>
                <w:rFonts w:ascii="Times New Roman" w:hAnsi="Times New Roman" w:cs="Times New Roman"/>
              </w:rPr>
              <w:t>spostrzeganie, uwaga i pamięć).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E7F28B8" w14:textId="20D5377C" w:rsidR="000B24AE" w:rsidRDefault="000B24AE" w:rsidP="000B24A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F49F176" w14:textId="77777777" w:rsidR="000B24AE" w:rsidRPr="00B92CE7" w:rsidRDefault="000B24AE" w:rsidP="000B24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672D" w14:paraId="4A4D994E" w14:textId="77777777" w:rsidTr="001B6BED">
        <w:trPr>
          <w:trHeight w:val="388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F8A2612" w14:textId="09FBF65C" w:rsidR="006C672D" w:rsidRPr="00535879" w:rsidRDefault="006C672D" w:rsidP="006C6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W01, W02, W03, W04, W05, U01, U02, U03, U04, U05, K01, K02</w:t>
            </w:r>
          </w:p>
        </w:tc>
        <w:tc>
          <w:tcPr>
            <w:tcW w:w="1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1E35CED" w14:textId="605E7F41" w:rsidR="006C672D" w:rsidRPr="00F04DC6" w:rsidRDefault="006C672D" w:rsidP="006C67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D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Wykład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15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A70C883" w14:textId="5D66F55E" w:rsidR="006C672D" w:rsidRDefault="006C672D" w:rsidP="006C672D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6. </w:t>
            </w:r>
            <w:r w:rsidRPr="000B24AE">
              <w:rPr>
                <w:rStyle w:val="markedcontent"/>
                <w:rFonts w:ascii="Times New Roman" w:hAnsi="Times New Roman" w:cs="Times New Roman"/>
                <w:b/>
                <w:bCs/>
              </w:rPr>
              <w:t>PROCES ROZWOJU UCZNIA W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</w:rPr>
              <w:t> </w:t>
            </w:r>
            <w:r w:rsidRPr="000B24AE">
              <w:rPr>
                <w:rStyle w:val="markedcontent"/>
                <w:rFonts w:ascii="Times New Roman" w:hAnsi="Times New Roman" w:cs="Times New Roman"/>
                <w:b/>
                <w:bCs/>
              </w:rPr>
              <w:t>OKRESIE DZIECIŃSTWA, ADOLESCENCJI I WCZESNEJ DOROSŁOŚĆ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–</w:t>
            </w:r>
            <w:r w:rsidRPr="006C672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</w:rPr>
              <w:t>c</w:t>
            </w:r>
            <w:r w:rsidRPr="006C672D">
              <w:rPr>
                <w:rFonts w:ascii="Times New Roman" w:eastAsia="Calibri" w:hAnsi="Times New Roman" w:cs="Times New Roman"/>
                <w:bCs/>
                <w:color w:val="000000"/>
              </w:rPr>
              <w:t xml:space="preserve">) </w:t>
            </w:r>
            <w:r w:rsidRPr="006C672D">
              <w:rPr>
                <w:rStyle w:val="markedcontent"/>
                <w:rFonts w:ascii="Times New Roman" w:hAnsi="Times New Roman" w:cs="Times New Roman"/>
              </w:rPr>
              <w:t>rozwój społeczno-emocjonalny i moralny.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3C93051" w14:textId="4C6FD67C" w:rsidR="006C672D" w:rsidRDefault="006C672D" w:rsidP="006C67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84F6E76" w14:textId="77777777" w:rsidR="006C672D" w:rsidRPr="00B92CE7" w:rsidRDefault="006C672D" w:rsidP="006C6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4D08" w14:paraId="333351EE" w14:textId="77777777" w:rsidTr="001B6BED">
        <w:trPr>
          <w:trHeight w:val="388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E879C6B" w14:textId="2364E3A0" w:rsidR="002F4D08" w:rsidRPr="00535879" w:rsidRDefault="002F4D08" w:rsidP="002F4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W01, W02, W03, W04, W05, U01, U02, U03, U04, U05, K01, K02</w:t>
            </w:r>
          </w:p>
        </w:tc>
        <w:tc>
          <w:tcPr>
            <w:tcW w:w="1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3885D7C" w14:textId="5485C4F4" w:rsidR="002F4D08" w:rsidRPr="00F04DC6" w:rsidRDefault="002F4D08" w:rsidP="002F4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D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Wykład </w:t>
            </w:r>
            <w:r w:rsidR="006C672D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415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17722C2" w14:textId="1205CBEA" w:rsidR="002F4D08" w:rsidRPr="00561582" w:rsidRDefault="006C672D" w:rsidP="002F4D0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7</w:t>
            </w:r>
            <w:r w:rsidR="002F4D08">
              <w:rPr>
                <w:rFonts w:ascii="Times New Roman" w:eastAsia="Calibri" w:hAnsi="Times New Roman" w:cs="Times New Roman"/>
                <w:b/>
                <w:color w:val="000000"/>
              </w:rPr>
              <w:t>.</w:t>
            </w:r>
            <w:r w:rsidR="002F4D0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6C672D">
              <w:rPr>
                <w:rStyle w:val="markedcontent"/>
                <w:rFonts w:ascii="Times New Roman" w:hAnsi="Times New Roman" w:cs="Times New Roman"/>
                <w:b/>
                <w:bCs/>
              </w:rPr>
              <w:t>ZMIANY FIZYCZNE I PSYCHICZNE W OKRESIE</w:t>
            </w:r>
            <w:r>
              <w:rPr>
                <w:rStyle w:val="markedcontent"/>
                <w:rFonts w:ascii="Times New Roman" w:hAnsi="Times New Roman" w:cs="Times New Roman"/>
                <w:b/>
                <w:bCs/>
              </w:rPr>
              <w:t xml:space="preserve"> </w:t>
            </w:r>
            <w:r w:rsidRPr="006C672D">
              <w:rPr>
                <w:rStyle w:val="markedcontent"/>
                <w:rFonts w:ascii="Times New Roman" w:hAnsi="Times New Roman" w:cs="Times New Roman"/>
                <w:b/>
                <w:bCs/>
              </w:rPr>
              <w:t>DOJRZEWANIA</w:t>
            </w:r>
            <w:r w:rsidR="00561582">
              <w:rPr>
                <w:rStyle w:val="markedcontent"/>
                <w:rFonts w:ascii="Times New Roman" w:hAnsi="Times New Roman" w:cs="Times New Roman"/>
                <w:b/>
                <w:bCs/>
              </w:rPr>
              <w:t xml:space="preserve"> </w:t>
            </w:r>
            <w:r w:rsidR="00561582" w:rsidRPr="00561582">
              <w:rPr>
                <w:rStyle w:val="markedcontent"/>
                <w:rFonts w:ascii="Times New Roman" w:hAnsi="Times New Roman" w:cs="Times New Roman"/>
              </w:rPr>
              <w:t xml:space="preserve">– jakie </w:t>
            </w:r>
            <w:r w:rsidR="00561582">
              <w:rPr>
                <w:rStyle w:val="markedcontent"/>
                <w:rFonts w:ascii="Times New Roman" w:hAnsi="Times New Roman" w:cs="Times New Roman"/>
              </w:rPr>
              <w:t>zmiany fizyczne, psychiczne zachodzą u dziewcząt/u chłopców.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27D359B" w14:textId="77777777" w:rsidR="002F4D08" w:rsidRPr="00B92CE7" w:rsidRDefault="002F4D08" w:rsidP="002F4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CE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87E5FF0" w14:textId="77777777" w:rsidR="002F4D08" w:rsidRPr="00B92CE7" w:rsidRDefault="002F4D08" w:rsidP="002F4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4D08" w14:paraId="2579E89B" w14:textId="77777777" w:rsidTr="001B6BED">
        <w:trPr>
          <w:trHeight w:val="388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2DAE5D6" w14:textId="223777F3" w:rsidR="002F4D08" w:rsidRPr="00535879" w:rsidRDefault="002F4D08" w:rsidP="002F4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W01, W02, W03, W04, W05, U01, U02, U03, U04, U05, K01, K02</w:t>
            </w:r>
          </w:p>
        </w:tc>
        <w:tc>
          <w:tcPr>
            <w:tcW w:w="1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2B01C6F" w14:textId="14399E18" w:rsidR="002F4D08" w:rsidRPr="00F04DC6" w:rsidRDefault="002F4D08" w:rsidP="002F4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D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Wykład </w:t>
            </w:r>
            <w:r w:rsidR="00883DD0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15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93F9210" w14:textId="7DC3C4F8" w:rsidR="002F4D08" w:rsidRDefault="00883DD0" w:rsidP="00535879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8</w:t>
            </w:r>
            <w:r w:rsidR="002F4D08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.</w:t>
            </w:r>
            <w:r w:rsidR="002F4D08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r w:rsidR="002F4D08" w:rsidRPr="001B6BED">
              <w:rPr>
                <w:rFonts w:ascii="Times New Roman" w:eastAsia="Calibri" w:hAnsi="Times New Roman" w:cs="Times New Roman"/>
                <w:b/>
                <w:iCs/>
                <w:color w:val="000000"/>
                <w:spacing w:val="-12"/>
              </w:rPr>
              <w:t>CZYNNIKI ROZWOJU PSYCHICZNEGO</w:t>
            </w:r>
            <w:r w:rsidR="002F4D08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 - </w:t>
            </w:r>
            <w:r w:rsidR="002F4D08">
              <w:rPr>
                <w:rFonts w:ascii="Times New Roman" w:eastAsia="Calibri" w:hAnsi="Times New Roman" w:cs="Times New Roman"/>
                <w:iCs/>
                <w:color w:val="000000"/>
              </w:rPr>
              <w:t xml:space="preserve">z uwzględnieniem różnych sposobów konceptualizacji. </w:t>
            </w:r>
            <w:r w:rsidR="002F4D08" w:rsidRPr="00F04DC6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CZYNNIKI RYZYKA ZABURZEŃ</w:t>
            </w:r>
            <w:r w:rsidR="002F4D08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 xml:space="preserve"> </w:t>
            </w:r>
            <w:r w:rsidR="002F4D08">
              <w:rPr>
                <w:rFonts w:ascii="Times New Roman" w:eastAsia="Calibri" w:hAnsi="Times New Roman" w:cs="Times New Roman"/>
                <w:iCs/>
                <w:color w:val="000000"/>
              </w:rPr>
              <w:t xml:space="preserve">- </w:t>
            </w:r>
            <w:r w:rsidR="002F4D08" w:rsidRPr="00F04DC6">
              <w:rPr>
                <w:rFonts w:ascii="Times New Roman" w:eastAsia="Calibri" w:hAnsi="Times New Roman" w:cs="Times New Roman"/>
                <w:iCs/>
                <w:color w:val="000000"/>
                <w:spacing w:val="-4"/>
              </w:rPr>
              <w:t>biologiczne, środowiskowe, w</w:t>
            </w:r>
            <w:r w:rsidR="001B6BED">
              <w:rPr>
                <w:rFonts w:ascii="Times New Roman" w:eastAsia="Calibri" w:hAnsi="Times New Roman" w:cs="Times New Roman"/>
                <w:iCs/>
                <w:color w:val="000000"/>
                <w:spacing w:val="-4"/>
              </w:rPr>
              <w:t> </w:t>
            </w:r>
            <w:r w:rsidR="002F4D08" w:rsidRPr="00F04DC6">
              <w:rPr>
                <w:rFonts w:ascii="Times New Roman" w:eastAsia="Calibri" w:hAnsi="Times New Roman" w:cs="Times New Roman"/>
                <w:iCs/>
                <w:color w:val="000000"/>
                <w:spacing w:val="-4"/>
              </w:rPr>
              <w:t>poszczególnych</w:t>
            </w:r>
            <w:r w:rsidR="002F4D08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okresach rozwojowych.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6D32B16" w14:textId="449ECE65" w:rsidR="002F4D08" w:rsidRPr="00B92CE7" w:rsidRDefault="00883DD0" w:rsidP="002F4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E28921A" w14:textId="77777777" w:rsidR="002F4D08" w:rsidRPr="00B92CE7" w:rsidRDefault="002F4D08" w:rsidP="002F4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4D08" w14:paraId="477803D8" w14:textId="77777777" w:rsidTr="001B6BED">
        <w:trPr>
          <w:trHeight w:val="388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0DD5135" w14:textId="2174023D" w:rsidR="002F4D08" w:rsidRPr="00535879" w:rsidRDefault="002F4D08" w:rsidP="002F4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W01, W02, W03, W04, W05, U01, U02, U03, U04, U05, K01, K02</w:t>
            </w:r>
          </w:p>
        </w:tc>
        <w:tc>
          <w:tcPr>
            <w:tcW w:w="1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581425B" w14:textId="58F267A8" w:rsidR="002F4D08" w:rsidRPr="00F04DC6" w:rsidRDefault="002F4D08" w:rsidP="002F4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DC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Wykład </w:t>
            </w:r>
            <w:r w:rsidR="00883DD0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415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ADB90AC" w14:textId="74358D9C" w:rsidR="002F4D08" w:rsidRDefault="00883DD0" w:rsidP="002F4D08">
            <w:pPr>
              <w:spacing w:line="240" w:lineRule="auto"/>
            </w:pPr>
            <w:r w:rsidRPr="00883DD0">
              <w:rPr>
                <w:rFonts w:ascii="Times New Roman" w:eastAsia="Calibri" w:hAnsi="Times New Roman" w:cs="Times New Roman"/>
                <w:b/>
                <w:iCs/>
                <w:color w:val="000000"/>
                <w:spacing w:val="-8"/>
              </w:rPr>
              <w:t>9</w:t>
            </w:r>
            <w:r w:rsidR="002F4D08" w:rsidRPr="00883DD0">
              <w:rPr>
                <w:rFonts w:ascii="Times New Roman" w:eastAsia="Calibri" w:hAnsi="Times New Roman" w:cs="Times New Roman"/>
                <w:b/>
                <w:iCs/>
                <w:color w:val="000000"/>
                <w:spacing w:val="-8"/>
              </w:rPr>
              <w:t>.</w:t>
            </w:r>
            <w:r w:rsidR="002F4D08" w:rsidRPr="00883DD0">
              <w:rPr>
                <w:rFonts w:ascii="Times New Roman" w:eastAsia="Calibri" w:hAnsi="Times New Roman" w:cs="Times New Roman"/>
                <w:iCs/>
                <w:color w:val="000000"/>
                <w:spacing w:val="-8"/>
              </w:rPr>
              <w:t xml:space="preserve"> </w:t>
            </w:r>
            <w:r w:rsidR="002F4D08" w:rsidRPr="00883DD0">
              <w:rPr>
                <w:rFonts w:ascii="Times New Roman" w:eastAsia="Calibri" w:hAnsi="Times New Roman" w:cs="Times New Roman"/>
                <w:b/>
                <w:iCs/>
                <w:color w:val="000000"/>
                <w:spacing w:val="-8"/>
              </w:rPr>
              <w:t>CHARAKTERYSTYKA FAZ ROZWOJU</w:t>
            </w:r>
            <w:r w:rsidR="002F4D08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 PSYCHICZNEGO DZIECKA</w:t>
            </w:r>
            <w:r w:rsidR="002F4D08">
              <w:rPr>
                <w:rFonts w:ascii="Times New Roman" w:eastAsia="Calibri" w:hAnsi="Times New Roman" w:cs="Times New Roman"/>
                <w:iCs/>
                <w:color w:val="000000"/>
              </w:rPr>
              <w:t xml:space="preserve">- wczesne, </w:t>
            </w:r>
            <w:r w:rsidR="002F4D08" w:rsidRPr="00C525CA">
              <w:rPr>
                <w:rFonts w:ascii="Times New Roman" w:eastAsia="Calibri" w:hAnsi="Times New Roman" w:cs="Times New Roman"/>
                <w:iCs/>
                <w:color w:val="000000"/>
                <w:spacing w:val="-4"/>
              </w:rPr>
              <w:t>średnie i późne dzieciństwo w poszczególnych</w:t>
            </w:r>
            <w:r w:rsidR="002F4D08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sferach funkcjonowania.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449FABD" w14:textId="6E53C7BD" w:rsidR="002F4D08" w:rsidRPr="00B92CE7" w:rsidRDefault="00883DD0" w:rsidP="002F4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524FFDA" w14:textId="77777777" w:rsidR="002F4D08" w:rsidRPr="00B92CE7" w:rsidRDefault="002F4D08" w:rsidP="002F4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4D08" w14:paraId="079CB687" w14:textId="77777777" w:rsidTr="001B6BED">
        <w:trPr>
          <w:trHeight w:val="388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2385167" w14:textId="6FC9B5B7" w:rsidR="002F4D08" w:rsidRPr="00535879" w:rsidRDefault="002F4D08" w:rsidP="002F4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W01, W02, W03, W04, W05, U01, U02, U03, U04, U05, K01, K02</w:t>
            </w:r>
          </w:p>
        </w:tc>
        <w:tc>
          <w:tcPr>
            <w:tcW w:w="1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597D7C0" w14:textId="09D349DE" w:rsidR="002F4D08" w:rsidRPr="00F04DC6" w:rsidRDefault="002F4D08" w:rsidP="002F4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DC6">
              <w:rPr>
                <w:rFonts w:ascii="Times New Roman" w:hAnsi="Times New Roman" w:cs="Times New Roman"/>
                <w:b/>
                <w:bCs/>
                <w:color w:val="000000"/>
              </w:rPr>
              <w:t>Wykład 1</w:t>
            </w:r>
            <w:r w:rsidR="00883DD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15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D3CB9D7" w14:textId="70BE747A" w:rsidR="002F4D08" w:rsidRDefault="00883DD0" w:rsidP="002F4D08">
            <w:pPr>
              <w:spacing w:line="240" w:lineRule="auto"/>
            </w:pPr>
            <w:r w:rsidRPr="00883DD0">
              <w:rPr>
                <w:rFonts w:ascii="Times New Roman" w:eastAsia="Calibri" w:hAnsi="Times New Roman" w:cs="Times New Roman"/>
                <w:b/>
                <w:iCs/>
                <w:color w:val="000000"/>
                <w:spacing w:val="-6"/>
              </w:rPr>
              <w:t>10</w:t>
            </w:r>
            <w:r w:rsidR="002F4D08" w:rsidRPr="00883DD0">
              <w:rPr>
                <w:rFonts w:ascii="Times New Roman" w:eastAsia="Calibri" w:hAnsi="Times New Roman" w:cs="Times New Roman"/>
                <w:b/>
                <w:iCs/>
                <w:color w:val="000000"/>
                <w:spacing w:val="-6"/>
              </w:rPr>
              <w:t>.</w:t>
            </w:r>
            <w:r w:rsidR="002F4D08" w:rsidRPr="00883DD0">
              <w:rPr>
                <w:rFonts w:ascii="Times New Roman" w:eastAsia="Calibri" w:hAnsi="Times New Roman" w:cs="Times New Roman"/>
                <w:iCs/>
                <w:color w:val="000000"/>
                <w:spacing w:val="-6"/>
              </w:rPr>
              <w:t xml:space="preserve"> </w:t>
            </w:r>
            <w:r w:rsidR="002F4D08" w:rsidRPr="00883DD0">
              <w:rPr>
                <w:rFonts w:ascii="Times New Roman" w:eastAsia="Calibri" w:hAnsi="Times New Roman" w:cs="Times New Roman"/>
                <w:b/>
                <w:iCs/>
                <w:color w:val="000000"/>
                <w:spacing w:val="-6"/>
              </w:rPr>
              <w:t>PRZYWIĄZANIE W</w:t>
            </w:r>
            <w:r w:rsidRPr="00883DD0">
              <w:rPr>
                <w:rFonts w:ascii="Times New Roman" w:eastAsia="Calibri" w:hAnsi="Times New Roman" w:cs="Times New Roman"/>
                <w:b/>
                <w:iCs/>
                <w:color w:val="000000"/>
                <w:spacing w:val="-6"/>
              </w:rPr>
              <w:t xml:space="preserve"> </w:t>
            </w:r>
            <w:r w:rsidR="002F4D08" w:rsidRPr="00883DD0">
              <w:rPr>
                <w:rFonts w:ascii="Times New Roman" w:eastAsia="Calibri" w:hAnsi="Times New Roman" w:cs="Times New Roman"/>
                <w:b/>
                <w:iCs/>
                <w:color w:val="000000"/>
                <w:spacing w:val="-6"/>
              </w:rPr>
              <w:t>DZIECIŃSTWIE</w:t>
            </w:r>
            <w:r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  </w:t>
            </w:r>
            <w:r w:rsidR="002F4D08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-</w:t>
            </w:r>
            <w:r w:rsidR="002F4D08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wyjaśnienie terminu, jego uwarunkowań, fazy rozwoju przywiązania, przywiązanie bezpieczne i poza bezpieczne w aspekcie konsekwencji dla rozwoju dziecka.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DB245D2" w14:textId="77777777" w:rsidR="002F4D08" w:rsidRPr="00B92CE7" w:rsidRDefault="002F4D08" w:rsidP="002F4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CE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B2D6587" w14:textId="77777777" w:rsidR="002F4D08" w:rsidRPr="00B92CE7" w:rsidRDefault="002F4D08" w:rsidP="002F4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5439" w14:paraId="3A585AD7" w14:textId="77777777" w:rsidTr="001B6BED">
        <w:trPr>
          <w:trHeight w:val="388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6ADD548" w14:textId="4BF3C05F" w:rsidR="00125439" w:rsidRPr="00535879" w:rsidRDefault="00125439" w:rsidP="001254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W01, W02, W03, W04, W05, U01, U02, U03, </w:t>
            </w:r>
            <w:r w:rsidRPr="00535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U04, U05, K01, K02</w:t>
            </w:r>
          </w:p>
        </w:tc>
        <w:tc>
          <w:tcPr>
            <w:tcW w:w="1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5DC219E" w14:textId="68F03DF1" w:rsidR="00125439" w:rsidRPr="00F04DC6" w:rsidRDefault="00125439" w:rsidP="001254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DC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Wykład 1</w:t>
            </w:r>
            <w:r w:rsidR="00755A7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15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9028AE8" w14:textId="09C499A0" w:rsidR="00125439" w:rsidRPr="00883DD0" w:rsidRDefault="00125439" w:rsidP="00125439">
            <w:pPr>
              <w:spacing w:line="240" w:lineRule="auto"/>
              <w:rPr>
                <w:rFonts w:ascii="Times New Roman" w:eastAsia="Calibri" w:hAnsi="Times New Roman" w:cs="Times New Roman"/>
                <w:b/>
                <w:iCs/>
                <w:color w:val="000000"/>
                <w:spacing w:val="-6"/>
              </w:rPr>
            </w:pPr>
            <w:r w:rsidRPr="00883DD0">
              <w:rPr>
                <w:rFonts w:ascii="Times New Roman" w:eastAsia="Calibri" w:hAnsi="Times New Roman" w:cs="Times New Roman"/>
                <w:b/>
                <w:iCs/>
                <w:color w:val="000000"/>
                <w:spacing w:val="-6"/>
              </w:rPr>
              <w:t>1</w:t>
            </w:r>
            <w:r w:rsidR="00755A7A">
              <w:rPr>
                <w:rFonts w:ascii="Times New Roman" w:eastAsia="Calibri" w:hAnsi="Times New Roman" w:cs="Times New Roman"/>
                <w:b/>
                <w:iCs/>
                <w:color w:val="000000"/>
                <w:spacing w:val="-6"/>
              </w:rPr>
              <w:t>1</w:t>
            </w:r>
            <w:r w:rsidRPr="00883DD0">
              <w:rPr>
                <w:rFonts w:ascii="Times New Roman" w:eastAsia="Calibri" w:hAnsi="Times New Roman" w:cs="Times New Roman"/>
                <w:b/>
                <w:iCs/>
                <w:color w:val="000000"/>
                <w:spacing w:val="-6"/>
              </w:rPr>
              <w:t>.</w:t>
            </w:r>
            <w:r w:rsidRPr="00883DD0">
              <w:rPr>
                <w:rFonts w:ascii="Times New Roman" w:eastAsia="Calibri" w:hAnsi="Times New Roman" w:cs="Times New Roman"/>
                <w:iCs/>
                <w:color w:val="000000"/>
                <w:spacing w:val="-6"/>
              </w:rPr>
              <w:t xml:space="preserve"> </w:t>
            </w:r>
            <w:r w:rsidR="00755A7A" w:rsidRPr="00755A7A">
              <w:rPr>
                <w:rStyle w:val="markedcontent"/>
                <w:rFonts w:ascii="Times New Roman" w:hAnsi="Times New Roman" w:cs="Times New Roman"/>
                <w:b/>
                <w:bCs/>
              </w:rPr>
              <w:t>ROZWÓJ I KSZTAŁTOWANIE OSOBOWOŚCI</w:t>
            </w:r>
            <w:r w:rsidR="00755A7A" w:rsidRPr="00755A7A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755A7A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-</w:t>
            </w:r>
            <w:r w:rsidRPr="00755A7A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r w:rsidR="00755A7A">
              <w:rPr>
                <w:rFonts w:ascii="Times New Roman" w:eastAsia="Calibri" w:hAnsi="Times New Roman" w:cs="Times New Roman"/>
                <w:iCs/>
                <w:color w:val="000000"/>
              </w:rPr>
              <w:t>d</w:t>
            </w:r>
            <w:r w:rsidR="00755A7A" w:rsidRPr="00755A7A">
              <w:rPr>
                <w:rStyle w:val="markedcontent"/>
                <w:rFonts w:ascii="Times New Roman" w:hAnsi="Times New Roman" w:cs="Times New Roman"/>
              </w:rPr>
              <w:t>ojrzała osobowoś</w:t>
            </w:r>
            <w:r w:rsidR="00755A7A">
              <w:rPr>
                <w:rStyle w:val="markedcontent"/>
                <w:rFonts w:ascii="Times New Roman" w:hAnsi="Times New Roman" w:cs="Times New Roman"/>
              </w:rPr>
              <w:t>ć</w:t>
            </w:r>
            <w:r w:rsidR="00755A7A" w:rsidRPr="00755A7A">
              <w:rPr>
                <w:rStyle w:val="markedcontent"/>
                <w:rFonts w:ascii="Times New Roman" w:hAnsi="Times New Roman" w:cs="Times New Roman"/>
              </w:rPr>
              <w:t xml:space="preserve"> jako cel dąże</w:t>
            </w:r>
            <w:r w:rsidR="00755A7A">
              <w:rPr>
                <w:rStyle w:val="markedcontent"/>
                <w:rFonts w:ascii="Times New Roman" w:hAnsi="Times New Roman" w:cs="Times New Roman"/>
              </w:rPr>
              <w:t>ń</w:t>
            </w:r>
            <w:r w:rsidR="00755A7A" w:rsidRPr="00755A7A">
              <w:rPr>
                <w:rStyle w:val="markedcontent"/>
                <w:rFonts w:ascii="Times New Roman" w:hAnsi="Times New Roman" w:cs="Times New Roman"/>
              </w:rPr>
              <w:t xml:space="preserve"> wychowawczych w aspekcie </w:t>
            </w:r>
            <w:r w:rsidR="00755A7A" w:rsidRPr="00755A7A">
              <w:rPr>
                <w:rStyle w:val="markedcontent"/>
                <w:rFonts w:ascii="Times New Roman" w:hAnsi="Times New Roman" w:cs="Times New Roman"/>
              </w:rPr>
              <w:lastRenderedPageBreak/>
              <w:t>formowania woli, charakteru i</w:t>
            </w:r>
            <w:r w:rsidR="00755A7A"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="00755A7A" w:rsidRPr="00755A7A">
              <w:rPr>
                <w:rStyle w:val="markedcontent"/>
                <w:rFonts w:ascii="Times New Roman" w:hAnsi="Times New Roman" w:cs="Times New Roman"/>
              </w:rPr>
              <w:t>własnej tożsamości)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197BE53" w14:textId="0B3554DA" w:rsidR="00125439" w:rsidRPr="00B92CE7" w:rsidRDefault="00125439" w:rsidP="0012543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CE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1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56D3A0A" w14:textId="77777777" w:rsidR="00125439" w:rsidRPr="00B92CE7" w:rsidRDefault="00125439" w:rsidP="00125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4D08" w14:paraId="21B61BBB" w14:textId="77777777" w:rsidTr="001B6BED">
        <w:trPr>
          <w:trHeight w:val="388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212FB4A" w14:textId="61E0328F" w:rsidR="002F4D08" w:rsidRPr="00535879" w:rsidRDefault="002F4D08" w:rsidP="002F4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W01, W02, W03, W04, W05, U01, U02, U03, U04, U05, K01, K02</w:t>
            </w:r>
          </w:p>
        </w:tc>
        <w:tc>
          <w:tcPr>
            <w:tcW w:w="1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D3EF9BC" w14:textId="41D40F70" w:rsidR="002F4D08" w:rsidRPr="00F04DC6" w:rsidRDefault="002F4D08" w:rsidP="002F4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DC6">
              <w:rPr>
                <w:rFonts w:ascii="Times New Roman" w:hAnsi="Times New Roman" w:cs="Times New Roman"/>
                <w:b/>
                <w:bCs/>
                <w:color w:val="000000"/>
              </w:rPr>
              <w:t>Wykład 1</w:t>
            </w:r>
            <w:r w:rsidR="00755A7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15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3FF6F73" w14:textId="49EC7091" w:rsidR="002F4D08" w:rsidRDefault="00755A7A" w:rsidP="002F4D08">
            <w:pPr>
              <w:snapToGrid w:val="0"/>
              <w:spacing w:line="240" w:lineRule="auto"/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12</w:t>
            </w:r>
            <w:r w:rsidR="002F4D08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. WYCHOWANIE DZIECKA -</w:t>
            </w:r>
            <w:r w:rsidR="002F4D08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podstawowe pojęcia, mechanizmy psychologiczne, związek z funkcjonowaniem dziecka, analiza poszczególnych środowisk </w:t>
            </w:r>
            <w:r w:rsidR="002F4D08" w:rsidRPr="001B6BED">
              <w:rPr>
                <w:rFonts w:ascii="Times New Roman" w:eastAsia="Calibri" w:hAnsi="Times New Roman" w:cs="Times New Roman"/>
                <w:iCs/>
                <w:color w:val="000000"/>
                <w:spacing w:val="-10"/>
              </w:rPr>
              <w:t>wychowawczych, wychowanie w poszczególnych</w:t>
            </w:r>
            <w:r w:rsidR="002F4D08" w:rsidRPr="001B6BED">
              <w:rPr>
                <w:rFonts w:ascii="Times New Roman" w:eastAsia="Calibri" w:hAnsi="Times New Roman" w:cs="Times New Roman"/>
                <w:iCs/>
                <w:color w:val="000000"/>
              </w:rPr>
              <w:t xml:space="preserve"> okresach rozwojowych.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963538F" w14:textId="633BDFAC" w:rsidR="002F4D08" w:rsidRPr="00B92CE7" w:rsidRDefault="00755A7A" w:rsidP="002F4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2898B68" w14:textId="77777777" w:rsidR="002F4D08" w:rsidRPr="00B92CE7" w:rsidRDefault="002F4D08" w:rsidP="002F4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6BED" w14:paraId="6FF1BA26" w14:textId="77777777" w:rsidTr="001B6BED">
        <w:trPr>
          <w:trHeight w:val="388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D8AB3B6" w14:textId="0C8D9148" w:rsidR="001B6BED" w:rsidRPr="00535879" w:rsidRDefault="001B6BED" w:rsidP="001B6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W01, W02, W03, W04, W05, U01, U02, U03, U04, U05, K01, K02</w:t>
            </w:r>
          </w:p>
        </w:tc>
        <w:tc>
          <w:tcPr>
            <w:tcW w:w="1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D1D5902" w14:textId="72D2FFC2" w:rsidR="001B6BED" w:rsidRPr="00F04DC6" w:rsidRDefault="001B6BED" w:rsidP="001B6B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DC6">
              <w:rPr>
                <w:rFonts w:ascii="Times New Roman" w:hAnsi="Times New Roman" w:cs="Times New Roman"/>
                <w:b/>
                <w:bCs/>
                <w:color w:val="000000"/>
              </w:rPr>
              <w:t>Wykład 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15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9EC805C" w14:textId="1763F153" w:rsidR="001B6BED" w:rsidRDefault="001B6BED" w:rsidP="001B6BED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13. WYCHOWANIE DZIECKA -</w:t>
            </w:r>
            <w:r>
              <w:rPr>
                <w:rFonts w:ascii="Times New Roman" w:eastAsia="Calibri" w:hAnsi="Times New Roman" w:cs="Times New Roman"/>
                <w:iCs/>
                <w:color w:val="000000"/>
              </w:rPr>
              <w:t xml:space="preserve"> </w:t>
            </w:r>
            <w:r w:rsidRPr="001B6BED">
              <w:rPr>
                <w:rStyle w:val="markedcontent"/>
                <w:rFonts w:ascii="Times New Roman" w:hAnsi="Times New Roman" w:cs="Times New Roman"/>
              </w:rPr>
              <w:t>zaburzenia zachowania, zagadnienia: nieśmiałości i nadpobudliwości</w:t>
            </w:r>
            <w:r w:rsidR="00A076DC">
              <w:rPr>
                <w:rStyle w:val="markedcontent"/>
                <w:rFonts w:ascii="Times New Roman" w:hAnsi="Times New Roman" w:cs="Times New Roman"/>
              </w:rPr>
              <w:t>. Uczeń s</w:t>
            </w:r>
            <w:r w:rsidRPr="001B6BED">
              <w:rPr>
                <w:rStyle w:val="markedcontent"/>
                <w:rFonts w:ascii="Times New Roman" w:hAnsi="Times New Roman" w:cs="Times New Roman"/>
              </w:rPr>
              <w:t>zczególn</w:t>
            </w:r>
            <w:r w:rsidR="00A076DC">
              <w:rPr>
                <w:rStyle w:val="markedcontent"/>
                <w:rFonts w:ascii="Times New Roman" w:hAnsi="Times New Roman" w:cs="Times New Roman"/>
              </w:rPr>
              <w:t xml:space="preserve">ie </w:t>
            </w:r>
            <w:r>
              <w:rPr>
                <w:rStyle w:val="markedcontent"/>
                <w:rFonts w:ascii="Times New Roman" w:hAnsi="Times New Roman" w:cs="Times New Roman"/>
              </w:rPr>
              <w:t xml:space="preserve"> </w:t>
            </w:r>
            <w:r w:rsidRPr="001B6BED">
              <w:rPr>
                <w:rStyle w:val="markedcontent"/>
                <w:rFonts w:ascii="Times New Roman" w:hAnsi="Times New Roman" w:cs="Times New Roman"/>
              </w:rPr>
              <w:t>uzdoln</w:t>
            </w:r>
            <w:r w:rsidR="00A076DC">
              <w:rPr>
                <w:rStyle w:val="markedcontent"/>
                <w:rFonts w:ascii="Times New Roman" w:hAnsi="Times New Roman" w:cs="Times New Roman"/>
              </w:rPr>
              <w:t>iony. Z</w:t>
            </w:r>
            <w:r w:rsidRPr="001B6BED">
              <w:rPr>
                <w:rStyle w:val="markedcontent"/>
                <w:rFonts w:ascii="Times New Roman" w:hAnsi="Times New Roman" w:cs="Times New Roman"/>
              </w:rPr>
              <w:t>aburze</w:t>
            </w:r>
            <w:r w:rsidR="00A076DC">
              <w:rPr>
                <w:rStyle w:val="markedcontent"/>
                <w:rFonts w:ascii="Times New Roman" w:hAnsi="Times New Roman" w:cs="Times New Roman"/>
              </w:rPr>
              <w:t xml:space="preserve">nia </w:t>
            </w:r>
            <w:r w:rsidRPr="001B6BED">
              <w:rPr>
                <w:rStyle w:val="markedcontent"/>
                <w:rFonts w:ascii="Times New Roman" w:hAnsi="Times New Roman" w:cs="Times New Roman"/>
              </w:rPr>
              <w:t>funkcjonowania w okresie dorastania</w:t>
            </w:r>
            <w:r w:rsidR="00A076DC">
              <w:rPr>
                <w:rStyle w:val="markedcontent"/>
                <w:rFonts w:ascii="Times New Roman" w:hAnsi="Times New Roman" w:cs="Times New Roman"/>
              </w:rPr>
              <w:t xml:space="preserve">: </w:t>
            </w:r>
            <w:r w:rsidRPr="001B6BED">
              <w:rPr>
                <w:rStyle w:val="markedcontent"/>
                <w:rFonts w:ascii="Times New Roman" w:hAnsi="Times New Roman" w:cs="Times New Roman"/>
              </w:rPr>
              <w:t>obniżeni</w:t>
            </w:r>
            <w:r w:rsidR="00A076DC">
              <w:rPr>
                <w:rStyle w:val="markedcontent"/>
                <w:rFonts w:ascii="Times New Roman" w:hAnsi="Times New Roman" w:cs="Times New Roman"/>
              </w:rPr>
              <w:t xml:space="preserve">e </w:t>
            </w:r>
            <w:r w:rsidRPr="001B6BED">
              <w:rPr>
                <w:rStyle w:val="markedcontent"/>
                <w:rFonts w:ascii="Times New Roman" w:hAnsi="Times New Roman" w:cs="Times New Roman"/>
              </w:rPr>
              <w:t>nastroju, depresj</w:t>
            </w:r>
            <w:r w:rsidR="000001DF">
              <w:rPr>
                <w:rStyle w:val="markedcontent"/>
                <w:rFonts w:ascii="Times New Roman" w:hAnsi="Times New Roman" w:cs="Times New Roman"/>
              </w:rPr>
              <w:t>a.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1053313" w14:textId="37A7B528" w:rsidR="001B6BED" w:rsidRDefault="001B6BED" w:rsidP="001B6B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F8517E0" w14:textId="77777777" w:rsidR="001B6BED" w:rsidRPr="00B92CE7" w:rsidRDefault="001B6BED" w:rsidP="001B6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6BED" w14:paraId="7B52EEFF" w14:textId="77777777" w:rsidTr="001B6BED">
        <w:trPr>
          <w:trHeight w:val="388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461E62C" w14:textId="1DD404F0" w:rsidR="001B6BED" w:rsidRPr="00535879" w:rsidRDefault="001B6BED" w:rsidP="001B6B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W01, W02, W03, W04, W05, U01, U02, U03, U04, U05, K01, K02</w:t>
            </w:r>
          </w:p>
        </w:tc>
        <w:tc>
          <w:tcPr>
            <w:tcW w:w="1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AC805BD" w14:textId="6434468C" w:rsidR="001B6BED" w:rsidRPr="00F04DC6" w:rsidRDefault="001B6BED" w:rsidP="001B6B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DC6">
              <w:rPr>
                <w:rFonts w:ascii="Times New Roman" w:hAnsi="Times New Roman" w:cs="Times New Roman"/>
                <w:b/>
                <w:bCs/>
                <w:color w:val="000000"/>
              </w:rPr>
              <w:t>Wykład 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415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691291B" w14:textId="42F1DE54" w:rsidR="001B6BED" w:rsidRDefault="001B6BED" w:rsidP="001B6BED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14.</w:t>
            </w:r>
            <w:r w:rsidR="000001DF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 </w:t>
            </w:r>
            <w:r w:rsidR="000001DF" w:rsidRPr="000B24AE">
              <w:rPr>
                <w:rStyle w:val="markedcontent"/>
                <w:rFonts w:ascii="Times New Roman" w:hAnsi="Times New Roman" w:cs="Times New Roman"/>
                <w:b/>
                <w:bCs/>
              </w:rPr>
              <w:t>PROCES ROZWOJU UCZNIA W</w:t>
            </w:r>
            <w:r w:rsidR="000001DF">
              <w:rPr>
                <w:rStyle w:val="markedcontent"/>
                <w:rFonts w:ascii="Times New Roman" w:hAnsi="Times New Roman" w:cs="Times New Roman"/>
                <w:b/>
                <w:bCs/>
              </w:rPr>
              <w:t> </w:t>
            </w:r>
            <w:r w:rsidR="000001DF" w:rsidRPr="000B24AE">
              <w:rPr>
                <w:rStyle w:val="markedcontent"/>
                <w:rFonts w:ascii="Times New Roman" w:hAnsi="Times New Roman" w:cs="Times New Roman"/>
                <w:b/>
                <w:bCs/>
              </w:rPr>
              <w:t>OKRESIE ADOLESCENCJI I</w:t>
            </w:r>
            <w:r w:rsidR="000001DF">
              <w:rPr>
                <w:rStyle w:val="markedcontent"/>
                <w:rFonts w:ascii="Times New Roman" w:hAnsi="Times New Roman" w:cs="Times New Roman"/>
                <w:b/>
                <w:bCs/>
              </w:rPr>
              <w:t> </w:t>
            </w:r>
            <w:r w:rsidR="000001DF" w:rsidRPr="000B24AE">
              <w:rPr>
                <w:rStyle w:val="markedcontent"/>
                <w:rFonts w:ascii="Times New Roman" w:hAnsi="Times New Roman" w:cs="Times New Roman"/>
                <w:b/>
                <w:bCs/>
              </w:rPr>
              <w:t>WCZESNEJ DOROSŁOŚĆ</w:t>
            </w:r>
            <w:r w:rsidR="000001DF">
              <w:rPr>
                <w:rStyle w:val="markedcontent"/>
                <w:rFonts w:ascii="Times New Roman" w:hAnsi="Times New Roman" w:cs="Times New Roman"/>
                <w:b/>
                <w:bCs/>
              </w:rPr>
              <w:t xml:space="preserve"> - </w:t>
            </w:r>
            <w:r>
              <w:rPr>
                <w:rFonts w:ascii="Times New Roman" w:eastAsia="Calibri" w:hAnsi="Times New Roman" w:cs="Times New Roman"/>
                <w:b/>
                <w:iCs/>
                <w:color w:val="000000"/>
              </w:rPr>
              <w:t xml:space="preserve"> </w:t>
            </w:r>
            <w:r w:rsidR="000001DF" w:rsidRPr="000001DF">
              <w:rPr>
                <w:rStyle w:val="markedcontent"/>
                <w:rFonts w:ascii="Times New Roman" w:hAnsi="Times New Roman" w:cs="Times New Roman"/>
              </w:rPr>
              <w:t>krystalizowania się tożsamości, dorosłości, identyfikacji z nowymi rolami społecznymi, kształtowania się stylu życia.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9E2DDFA" w14:textId="37DD9793" w:rsidR="001B6BED" w:rsidRDefault="001B6BED" w:rsidP="001B6B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F6AB29C" w14:textId="77777777" w:rsidR="001B6BED" w:rsidRPr="00B92CE7" w:rsidRDefault="001B6BED" w:rsidP="001B6B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4D08" w14:paraId="49875F14" w14:textId="77777777" w:rsidTr="001B6BED">
        <w:trPr>
          <w:trHeight w:val="388"/>
        </w:trPr>
        <w:tc>
          <w:tcPr>
            <w:tcW w:w="12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E0979F8" w14:textId="46B7D0FB" w:rsidR="002F4D08" w:rsidRPr="00535879" w:rsidRDefault="002F4D08" w:rsidP="002F4D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58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W01, W02, W03, W04, W05, U01, U02, U03, U04, U05, K01, K02</w:t>
            </w:r>
          </w:p>
        </w:tc>
        <w:tc>
          <w:tcPr>
            <w:tcW w:w="17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C991029" w14:textId="2BFA4A8C" w:rsidR="002F4D08" w:rsidRPr="00F04DC6" w:rsidRDefault="002F4D08" w:rsidP="002F4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04DC6">
              <w:rPr>
                <w:rFonts w:ascii="Times New Roman" w:hAnsi="Times New Roman" w:cs="Times New Roman"/>
                <w:b/>
                <w:bCs/>
                <w:color w:val="000000"/>
              </w:rPr>
              <w:t>Wykład 15</w:t>
            </w:r>
          </w:p>
        </w:tc>
        <w:tc>
          <w:tcPr>
            <w:tcW w:w="415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2D0FD20" w14:textId="77777777" w:rsidR="00535879" w:rsidRDefault="002F4D08" w:rsidP="002F4D08">
            <w:pPr>
              <w:pStyle w:val="Akapitzlist"/>
              <w:numPr>
                <w:ilvl w:val="0"/>
                <w:numId w:val="6"/>
              </w:numPr>
              <w:snapToGrid w:val="0"/>
              <w:rPr>
                <w:rFonts w:eastAsia="Calibri"/>
                <w:b/>
                <w:iCs/>
                <w:color w:val="000000"/>
              </w:rPr>
            </w:pPr>
            <w:r w:rsidRPr="0009685E">
              <w:rPr>
                <w:rFonts w:eastAsia="Calibri"/>
                <w:b/>
                <w:iCs/>
                <w:color w:val="000000"/>
              </w:rPr>
              <w:t>PODSUMOWANIE</w:t>
            </w:r>
          </w:p>
          <w:p w14:paraId="770DD267" w14:textId="75344F3E" w:rsidR="002F4D08" w:rsidRPr="0009685E" w:rsidRDefault="002F4D08" w:rsidP="00535879">
            <w:pPr>
              <w:pStyle w:val="Akapitzlist"/>
              <w:snapToGrid w:val="0"/>
              <w:ind w:left="360"/>
              <w:rPr>
                <w:rFonts w:eastAsia="Calibri"/>
                <w:b/>
                <w:iCs/>
                <w:color w:val="000000"/>
              </w:rPr>
            </w:pPr>
            <w:r w:rsidRPr="00535879">
              <w:rPr>
                <w:rFonts w:eastAsia="Calibri"/>
                <w:b/>
                <w:iCs/>
                <w:color w:val="000000"/>
                <w:sz w:val="22"/>
                <w:szCs w:val="22"/>
              </w:rPr>
              <w:t>ZALICZENIE PRZEDMIOTU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84DADA1" w14:textId="3F542E17" w:rsidR="002F4D08" w:rsidRPr="00B92CE7" w:rsidRDefault="00755A7A" w:rsidP="002F4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0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70AEF34" w14:textId="77777777" w:rsidR="002F4D08" w:rsidRPr="00B92CE7" w:rsidRDefault="002F4D08" w:rsidP="002F4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4D08" w14:paraId="7DC4DBD7" w14:textId="77777777" w:rsidTr="000B24AE">
        <w:trPr>
          <w:trHeight w:val="388"/>
        </w:trPr>
        <w:tc>
          <w:tcPr>
            <w:tcW w:w="7190" w:type="dxa"/>
            <w:gridSpan w:val="4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2528DA7" w14:textId="77777777" w:rsidR="002F4D08" w:rsidRDefault="002F4D08" w:rsidP="002F4D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120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4112CC4" w14:textId="77777777" w:rsidR="002F4D08" w:rsidRPr="00B92CE7" w:rsidRDefault="002F4D08" w:rsidP="002F4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2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1EF20A9" w14:textId="77777777" w:rsidR="002F4D08" w:rsidRPr="00B92CE7" w:rsidRDefault="002F4D08" w:rsidP="002F4D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438B1D4" w14:textId="77777777" w:rsidR="0009685E" w:rsidRDefault="0009685E"/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B05A42" w14:paraId="6380E8F6" w14:textId="77777777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2C4B657B" w14:textId="056D4A51" w:rsidR="00B05A42" w:rsidRDefault="00A828E6" w:rsidP="00535C9A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</w:t>
            </w:r>
          </w:p>
        </w:tc>
      </w:tr>
      <w:tr w:rsidR="00B05A42" w14:paraId="07674827" w14:textId="77777777" w:rsidTr="00535C9A">
        <w:trPr>
          <w:trHeight w:val="1177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5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892"/>
              <w:gridCol w:w="2282"/>
            </w:tblGrid>
            <w:tr w:rsidR="007E312D" w14:paraId="0BEB028D" w14:textId="77777777" w:rsidTr="007E312D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37617EE" w14:textId="77777777" w:rsidR="007E312D" w:rsidRDefault="007E31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480FB40" w14:textId="77777777" w:rsidR="007E312D" w:rsidRDefault="007E31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vMerge w:val="restart"/>
                  <w:tcBorders>
                    <w:top w:val="single" w:sz="8" w:space="0" w:color="00000A"/>
                    <w:left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DC6A42E" w14:textId="27317569" w:rsidR="007E312D" w:rsidRDefault="007E312D" w:rsidP="007E31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</w:p>
                <w:p w14:paraId="23338E68" w14:textId="089554BA" w:rsidR="007E312D" w:rsidRDefault="007E312D" w:rsidP="007E31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E312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7E312D" w14:paraId="46146061" w14:textId="77777777" w:rsidTr="00054195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14:paraId="51CD9BBC" w14:textId="77777777" w:rsidR="007E312D" w:rsidRDefault="007E312D" w:rsidP="00535C9A">
                  <w:pPr>
                    <w:spacing w:before="24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E7E6E6" w:themeFill="background2"/>
                  <w:tcMar>
                    <w:left w:w="50" w:type="dxa"/>
                  </w:tcMar>
                  <w:vAlign w:val="center"/>
                </w:tcPr>
                <w:p w14:paraId="57DC6432" w14:textId="3C75F2B6" w:rsidR="007E312D" w:rsidRDefault="007E312D" w:rsidP="00535C9A">
                  <w:pPr>
                    <w:spacing w:before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w zakresie WIEDZY </w:t>
                  </w:r>
                  <w:r w:rsidRPr="00C87347">
                    <w:rPr>
                      <w:rStyle w:val="markedcontent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absolwent zna i rozumie:</w:t>
                  </w:r>
                </w:p>
              </w:tc>
              <w:tc>
                <w:tcPr>
                  <w:tcW w:w="2282" w:type="dxa"/>
                  <w:vMerge/>
                  <w:tcBorders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CFCB765" w14:textId="1F8EA117" w:rsidR="007E312D" w:rsidRPr="007E312D" w:rsidRDefault="007E312D" w:rsidP="00535C9A">
                  <w:pPr>
                    <w:spacing w:before="24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</w:tc>
            </w:tr>
            <w:tr w:rsidR="00B05A42" w14:paraId="07FDA7B7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6C2360B" w14:textId="77777777" w:rsidR="00B05A42" w:rsidRDefault="00FC5B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339FFE71" w14:textId="7F699B14" w:rsidR="00B05A42" w:rsidRPr="00C87347" w:rsidRDefault="00C87347" w:rsidP="00535C9A">
                  <w:pPr>
                    <w:tabs>
                      <w:tab w:val="left" w:pos="1674"/>
                    </w:tabs>
                    <w:spacing w:before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347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całość uporządkowanej wiedzy ogólnej o miejscu i</w:t>
                  </w:r>
                  <w:r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C87347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znaczeniu dyscyplin niezbędnych w nauczaniu języka angielskiego (metodyki nauczania języka angielskiego, </w:t>
                  </w:r>
                  <w:r w:rsidRPr="00C87347">
                    <w:rPr>
                      <w:rStyle w:val="markedcontent"/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pedagogiki, psychologii, dydaktyki i praktyki pedagogicznej)</w:t>
                  </w:r>
                  <w:r w:rsidRPr="00C87347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 w naukach filologicznych oraz ich specyfiki przedmiotowej zorientowanej na zastosowanie praktyczne w nauczaniu języka angielskiego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BF1029B" w14:textId="61D72709" w:rsidR="00B05A42" w:rsidRDefault="00FC5B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</w:t>
                  </w:r>
                  <w:r w:rsidR="001467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B05A42" w14:paraId="63EB516D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917BBD3" w14:textId="77777777" w:rsidR="00B05A42" w:rsidRDefault="00FC5B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W02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0E8D44CE" w14:textId="386C4513" w:rsidR="00B05A42" w:rsidRPr="00C87347" w:rsidRDefault="00C87347" w:rsidP="00535C9A">
                  <w:pPr>
                    <w:tabs>
                      <w:tab w:val="left" w:pos="4437"/>
                    </w:tabs>
                    <w:spacing w:before="240" w:after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347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całość uporządkowanej wiedzy ogólnej, teoretycznej i</w:t>
                  </w:r>
                  <w:r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C87347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praktycznej, a w przypadku pewnych wybranych zakresów wiedzy szczegółowej obejmującej terminologię </w:t>
                  </w:r>
                  <w:r w:rsidRPr="008752C3">
                    <w:rPr>
                      <w:rStyle w:val="markedcontent"/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i metodologię z zakresu dyscyplin niezbędnych w nauczaniu</w:t>
                  </w:r>
                  <w:r w:rsidRPr="00C87347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752C3">
                    <w:rPr>
                      <w:rStyle w:val="markedcontent"/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języka angielskiego (metodyki nauczania języka angielskiego</w:t>
                  </w:r>
                  <w:r w:rsidRPr="00C87347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8752C3">
                    <w:rPr>
                      <w:rStyle w:val="markedcontent"/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pedagogiki, psychologii, dydaktyki i praktyki pedagogicznej),</w:t>
                  </w:r>
                  <w:r w:rsidRPr="00C87347">
                    <w:rPr>
                      <w:rStyle w:val="markedcontent"/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a także z zakresu funkcjonowania</w:t>
                  </w:r>
                  <w:r w:rsidRPr="00C87347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 oraz organizacji szkoły i</w:t>
                  </w:r>
                  <w:r w:rsidR="008752C3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C87347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placówek systemu oświaty</w:t>
                  </w:r>
                  <w:r w:rsidR="002C34D9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 w:rsidR="002C34D9" w:rsidRPr="002C34D9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proces rozwoju ucznia w okresie dzieciństwa, adolescencji i wczesnej dorosłości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C953A52" w14:textId="1FB9A4B7" w:rsidR="00B05A42" w:rsidRDefault="00FC5B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</w:t>
                  </w:r>
                  <w:r w:rsidR="00C87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B05A42" w14:paraId="0DA6FC0A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59FA32E" w14:textId="77777777" w:rsidR="00B05A42" w:rsidRDefault="00FC5B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6843FAB8" w14:textId="6C7957C1" w:rsidR="00B05A42" w:rsidRPr="00C87347" w:rsidRDefault="00C87347" w:rsidP="00535C9A">
                  <w:pPr>
                    <w:spacing w:before="24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7347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miejsce języka angielskiego w ramowych planach nauczania</w:t>
                  </w:r>
                  <w:r>
                    <w:rPr>
                      <w:rStyle w:val="markedcontent"/>
                    </w:rPr>
                    <w:t xml:space="preserve"> </w:t>
                  </w:r>
                  <w:r w:rsidRPr="00C87347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na 1 i 2-gim etapie edukacyjnym; podstawę </w:t>
                  </w:r>
                  <w:r w:rsidRPr="008752C3">
                    <w:rPr>
                      <w:rStyle w:val="markedcontent"/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programową nauczania języka angielskiego, cele kształcenia</w:t>
                  </w:r>
                  <w:r w:rsidRPr="00C87347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 i treści</w:t>
                  </w:r>
                  <w:r>
                    <w:rPr>
                      <w:rStyle w:val="markedcontent"/>
                    </w:rPr>
                    <w:t xml:space="preserve"> </w:t>
                  </w:r>
                  <w:r w:rsidRPr="00C87347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nauczania języka angielskiego na 1 i 2-gim etapie</w:t>
                  </w:r>
                  <w:r>
                    <w:rPr>
                      <w:rStyle w:val="markedcontent"/>
                    </w:rPr>
                    <w:t xml:space="preserve"> </w:t>
                  </w:r>
                  <w:r w:rsidRPr="00C87347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edukacyjnym w kontekście wcześniejszego etapu, tj.</w:t>
                  </w:r>
                  <w:r>
                    <w:rPr>
                      <w:rStyle w:val="markedcontent"/>
                    </w:rPr>
                    <w:t xml:space="preserve"> </w:t>
                  </w:r>
                  <w:r w:rsidRPr="00C87347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wychowania przedszkolnego i dalszego kształcenia, tj. </w:t>
                  </w:r>
                  <w:r w:rsidR="008752C3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C87347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3-etapu kształcenia, strukturę wiedzy w</w:t>
                  </w:r>
                  <w:r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C87347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zakresie nauczania</w:t>
                  </w:r>
                  <w:r>
                    <w:rPr>
                      <w:rStyle w:val="markedcontent"/>
                    </w:rPr>
                    <w:t xml:space="preserve"> </w:t>
                  </w:r>
                  <w:r w:rsidRPr="00C87347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języka angielskiego oraz kompetencje kluczowe i ich</w:t>
                  </w:r>
                  <w:r>
                    <w:rPr>
                      <w:rStyle w:val="markedcontent"/>
                    </w:rPr>
                    <w:t xml:space="preserve"> </w:t>
                  </w:r>
                  <w:r w:rsidRPr="00C87347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kształtowanie w ramach nauczania języka angielskiego jako</w:t>
                  </w:r>
                  <w:r>
                    <w:rPr>
                      <w:rStyle w:val="markedcontent"/>
                    </w:rPr>
                    <w:t xml:space="preserve"> </w:t>
                  </w:r>
                  <w:r w:rsidRPr="00C87347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obcego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2F64AF9" w14:textId="2C8F4A3C" w:rsidR="00B05A42" w:rsidRDefault="00FC5B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K_W1</w:t>
                  </w:r>
                  <w:r w:rsidR="00C873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E312D" w14:paraId="05FE74FE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8749D6F" w14:textId="4DBC3F39" w:rsidR="007E312D" w:rsidRDefault="007E312D" w:rsidP="007E31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W04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0CC88EFC" w14:textId="578F11A1" w:rsidR="007E312D" w:rsidRPr="00C87347" w:rsidRDefault="007E312D" w:rsidP="00535C9A">
                  <w:pPr>
                    <w:spacing w:before="240" w:line="240" w:lineRule="auto"/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12D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zasady integracji sprawności językowych i uczenia języka w całej kompleksowości wespół ze zintegrowanym kształceniem przedmiotowo-językowym oraz zasady projektowania i modyfikowania programów, procesu </w:t>
                  </w:r>
                  <w:r w:rsidRPr="008752C3">
                    <w:rPr>
                      <w:rStyle w:val="markedcontent"/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kształcenia i rozkładu materiału podporządkowane potrzebie</w:t>
                  </w:r>
                  <w:r w:rsidRPr="007E312D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 kształtowania u ucznia pozytywnego stosunku </w:t>
                  </w:r>
                  <w:r w:rsidRPr="007E312D">
                    <w:rPr>
                      <w:rStyle w:val="markedcontent"/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do nauki, rozwijania ciekawości, aktywności, samodzielności</w:t>
                  </w:r>
                  <w:r w:rsidRPr="007E312D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752C3">
                    <w:rPr>
                      <w:rStyle w:val="markedcontent"/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poznawczej, logicznego i krytycznego myślenia, kształtowania</w:t>
                  </w:r>
                  <w:r w:rsidRPr="007E312D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 motywacji i nawyków systematycznego uczenia się, jak również korzystania z różnych źródeł wiedzy, w tym z</w:t>
                  </w:r>
                  <w:r w:rsidR="008752C3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7E312D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Internetu, oraz przygotowania ucznia do</w:t>
                  </w:r>
                  <w:r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7E312D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uczenia się przez całe życie przez stymulowanie go do</w:t>
                  </w:r>
                  <w:r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7E312D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samodzielnej pracy, także poprzez stosowanie różnego rodzaju oceniania </w:t>
                  </w:r>
                  <w:r w:rsidRPr="008752C3">
                    <w:rPr>
                      <w:rStyle w:val="markedcontent"/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wspierającego rozwój ucznia z uwzględnieniem specjalnych</w:t>
                  </w:r>
                  <w:r w:rsidRPr="007E312D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 potrzeb edukacyjnych uczniów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5220AA1" w14:textId="24C483E0" w:rsidR="007E312D" w:rsidRDefault="007E312D" w:rsidP="007E31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K_W13</w:t>
                  </w:r>
                </w:p>
              </w:tc>
            </w:tr>
            <w:tr w:rsidR="007E312D" w14:paraId="5C3F7B24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175C284" w14:textId="3E416E27" w:rsidR="007E312D" w:rsidRDefault="007E312D" w:rsidP="007E31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W05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4DB433C5" w14:textId="6A580282" w:rsidR="007E312D" w:rsidRPr="007E312D" w:rsidRDefault="007E312D" w:rsidP="00535C9A">
                  <w:pPr>
                    <w:spacing w:before="240" w:line="240" w:lineRule="auto"/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12D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potrzebę rozwoju zawodowego i tworzenie warsztatu pracy nauczyciela oraz konieczność analizy i oceny własnej pracy dydaktyczno-wychowawczej, zwłaszcza w kontekście </w:t>
                  </w:r>
                  <w:r w:rsidRPr="007E312D">
                    <w:rPr>
                      <w:rStyle w:val="markedcontent"/>
                      <w:rFonts w:ascii="Times New Roman" w:hAnsi="Times New Roman" w:cs="Times New Roman"/>
                      <w:spacing w:val="-10"/>
                      <w:sz w:val="24"/>
                      <w:szCs w:val="24"/>
                    </w:rPr>
                    <w:t>kompetencji: wychowawczych, merytorycznych i dydaktycznych</w:t>
                  </w:r>
                  <w:r w:rsidRPr="007E312D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8752C3">
                    <w:rPr>
                      <w:rStyle w:val="markedcontent"/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w tym metod aktywizujących podnoszącym jakość kształcenia: </w:t>
                  </w:r>
                  <w:r w:rsidRPr="008752C3">
                    <w:rPr>
                      <w:rStyle w:val="markedcontent"/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badania, projektu, nauczania poprzez działanie, eksperyment,</w:t>
                  </w:r>
                  <w:r w:rsidRPr="007E312D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E312D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komunikację językową, interakcję oraz wykorzystanie technologii informacyjno-komunikacyjnej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532E31D" w14:textId="6E77E487" w:rsidR="007E312D" w:rsidRDefault="007E312D" w:rsidP="007E31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K_W14</w:t>
                  </w:r>
                </w:p>
              </w:tc>
            </w:tr>
            <w:tr w:rsidR="00B05A42" w14:paraId="11158E46" w14:textId="77777777" w:rsidTr="00054195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E7E6E6" w:themeFill="background2"/>
                  <w:tcMar>
                    <w:left w:w="50" w:type="dxa"/>
                  </w:tcMar>
                  <w:vAlign w:val="bottom"/>
                </w:tcPr>
                <w:p w14:paraId="5A1FCD58" w14:textId="535E23AC" w:rsidR="00B05A42" w:rsidRPr="007E312D" w:rsidRDefault="00FC5BAF" w:rsidP="00B92CE7">
                  <w:pPr>
                    <w:spacing w:before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E312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  <w:r w:rsidR="007E312D" w:rsidRPr="007E312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7E312D" w:rsidRPr="007E312D">
                    <w:rPr>
                      <w:rStyle w:val="markedcontent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absolwent potrafi:</w:t>
                  </w:r>
                </w:p>
              </w:tc>
            </w:tr>
            <w:tr w:rsidR="00B05A42" w14:paraId="5A063127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2FFDD17" w14:textId="77777777" w:rsidR="00B05A42" w:rsidRDefault="00FC5B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CD15DAD" w14:textId="036C9086" w:rsidR="00B05A42" w:rsidRPr="0056186B" w:rsidRDefault="00FC3DF7" w:rsidP="00535C9A">
                  <w:pPr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618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posługiwać się pojęciami z zakresu dyscyplin niezbędnych w nauczaniu języka angielskiego (metodyki nauczania języka angielskiego, pedagogiki, psychologii</w:t>
                  </w:r>
                  <w:r w:rsidR="00561582" w:rsidRPr="005618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5618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 dydaktyki i praktyki pedagogicznej)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70370AA" w14:textId="5FAB96B1" w:rsidR="00B05A42" w:rsidRDefault="00FC5B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</w:t>
                  </w:r>
                  <w:r w:rsidR="00FC3D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B05A42" w14:paraId="639B9E29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A9887B3" w14:textId="77777777" w:rsidR="00B05A42" w:rsidRDefault="00FC5B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89AB266" w14:textId="44753D47" w:rsidR="00B05A42" w:rsidRPr="0056186B" w:rsidRDefault="00FC3DF7" w:rsidP="00535C9A">
                  <w:pPr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618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wykorzystać zdobytą wiedzę teoretyczną w sposób analityczny w odniesieniu do konkretnych sytuacji dydaktyczno-wychowawczych</w:t>
                  </w:r>
                  <w:r w:rsidR="00F54422" w:rsidRPr="005618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; </w:t>
                  </w:r>
                  <w:r w:rsidR="00F54422" w:rsidRPr="0056186B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obserwować zachowania społeczne i ich uwarunkowania; skutecznie i świadomie komunikować się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1BABAC3" w14:textId="27A58BCF" w:rsidR="00B05A42" w:rsidRDefault="00FC5B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</w:t>
                  </w:r>
                  <w:r w:rsidR="00FC3D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B05A42" w14:paraId="0DBE91A7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40F6422" w14:textId="77777777" w:rsidR="00B05A42" w:rsidRDefault="00FC5B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U03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D815301" w14:textId="61F3FCEA" w:rsidR="00B05A42" w:rsidRPr="0056186B" w:rsidRDefault="00FC3DF7" w:rsidP="00535C9A">
                  <w:pPr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618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dzięki posiadanej wiedzy teoretycznej, diagnozować problemy dydaktyczno-wychowawcze w odniesieniu do działalności praktycznej</w:t>
                  </w:r>
                  <w:r w:rsidR="00F54422" w:rsidRPr="005618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; </w:t>
                  </w:r>
                  <w:r w:rsidR="00F54422" w:rsidRPr="0056186B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porozumieć się w sytuacji konfliktowej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255A215C" w14:textId="40247E0D" w:rsidR="00B05A42" w:rsidRDefault="00FC5B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K_U1</w:t>
                  </w:r>
                  <w:r w:rsidR="00FC3D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C3DF7" w14:paraId="7ED6FCCC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914C455" w14:textId="17BDE725" w:rsidR="00FC3DF7" w:rsidRDefault="00FC3DF7" w:rsidP="00FC3D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U04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CBCB3CA" w14:textId="43B32554" w:rsidR="00FC3DF7" w:rsidRPr="0056186B" w:rsidRDefault="00FC3DF7" w:rsidP="00535C9A">
                  <w:pPr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618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dobierać środki i metody pracy w celu efektywnego wykonania pojawiających się zadań zawodowych; w działaniach praktycznych wykorzystuje nowoczesne technologie</w:t>
                  </w:r>
                  <w:r w:rsidR="00F54422" w:rsidRPr="005618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; </w:t>
                  </w:r>
                  <w:r w:rsidR="00F54422" w:rsidRPr="0056186B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rozpoznawać bariery i trudności uczniów w</w:t>
                  </w:r>
                  <w:r w:rsidR="0056186B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F54422" w:rsidRPr="0056186B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procesie uczenia się</w:t>
                  </w:r>
                  <w:r w:rsidR="0056186B" w:rsidRPr="0056186B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; identyfikować potrzeby uczniów w</w:t>
                  </w:r>
                  <w:r w:rsidR="0056186B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56186B" w:rsidRPr="0056186B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rozwoju uzdolnień i zainteresowań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E4A2E16" w14:textId="5E9210A7" w:rsidR="00FC3DF7" w:rsidRDefault="00FC3DF7" w:rsidP="00FC3D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K_U15</w:t>
                  </w:r>
                </w:p>
              </w:tc>
            </w:tr>
            <w:tr w:rsidR="00FC3DF7" w14:paraId="4B9993FF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3555F0B" w14:textId="558A7AF9" w:rsidR="00FC3DF7" w:rsidRDefault="00FC3DF7" w:rsidP="00FC3D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U05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0D2C0BAE" w14:textId="22257BB8" w:rsidR="00FC3DF7" w:rsidRPr="0056186B" w:rsidRDefault="00FC3DF7" w:rsidP="00535C9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618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zająć się działaniami organizującymi i wspierającymi rozwój oraz procesy uczenia się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DC8CE27" w14:textId="2110D554" w:rsidR="00FC3DF7" w:rsidRDefault="00FC3DF7" w:rsidP="00FC3D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K_U16</w:t>
                  </w:r>
                </w:p>
              </w:tc>
            </w:tr>
            <w:tr w:rsidR="00B05A42" w14:paraId="3E2C2FCD" w14:textId="77777777" w:rsidTr="00054195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E7E6E6" w:themeFill="background2"/>
                  <w:tcMar>
                    <w:left w:w="50" w:type="dxa"/>
                  </w:tcMar>
                  <w:vAlign w:val="bottom"/>
                </w:tcPr>
                <w:p w14:paraId="62E6753A" w14:textId="3E055315" w:rsidR="00B05A42" w:rsidRDefault="00FC5BAF" w:rsidP="00B92CE7">
                  <w:pPr>
                    <w:spacing w:before="24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  <w:r w:rsidR="00FC3DF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SPOŁECZNYCH </w:t>
                  </w:r>
                  <w:r w:rsidR="00FC3DF7" w:rsidRPr="00FC3DF7">
                    <w:rPr>
                      <w:rStyle w:val="markedcontent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absolwent jest gotów do:</w:t>
                  </w:r>
                </w:p>
              </w:tc>
            </w:tr>
            <w:tr w:rsidR="00B05A42" w14:paraId="4BA7C0BE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0329D5F" w14:textId="77777777" w:rsidR="00B05A42" w:rsidRDefault="00FC5B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70CC0D71" w14:textId="3B54B4B0" w:rsidR="00B05A42" w:rsidRPr="0056186B" w:rsidRDefault="00054195" w:rsidP="00535C9A">
                  <w:pPr>
                    <w:spacing w:before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6186B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pl-PL"/>
                    </w:rPr>
                    <w:t>wykorzystania umiejętności komunikacyjnych, społecznych, interkulturowych oraz intra- i interpersonalnych,</w:t>
                  </w:r>
                  <w:r w:rsidRPr="005618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które predysponują do pracy w sektorze oświaty oraz postępuje w</w:t>
                  </w:r>
                  <w:r w:rsidR="008752C3" w:rsidRPr="005618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Pr="005618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sposób odpowiedzialny i etyczny; rozumie specyfikę pracy </w:t>
                  </w:r>
                  <w:r w:rsidRPr="0056186B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>dydaktyczno- wychowawczej i znaczenia swoich działań dla innych</w:t>
                  </w:r>
                  <w:r w:rsidR="0056186B" w:rsidRPr="0056186B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, autorefleksji nad własnym rozwojem </w:t>
                  </w:r>
                  <w:r w:rsidR="0056186B" w:rsidRPr="0056186B">
                    <w:rPr>
                      <w:rStyle w:val="markedcontent"/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zawodowym; wykorzystania zdobytej wiedzy psychologicznej</w:t>
                  </w:r>
                  <w:r w:rsidR="0056186B" w:rsidRPr="0056186B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 do analizy zdarzeń pedagogicznych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F2C9046" w14:textId="6AED43B9" w:rsidR="00B05A42" w:rsidRDefault="00FC5B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</w:t>
                  </w:r>
                  <w:r w:rsidR="00FC3D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B05A42" w14:paraId="1D61A4FD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265C1F7" w14:textId="018A25C1" w:rsidR="00B05A42" w:rsidRDefault="00FC5B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K0</w:t>
                  </w:r>
                  <w:r w:rsidR="009F20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24CEF2B4" w14:textId="38AA5BE1" w:rsidR="00B05A42" w:rsidRPr="00054195" w:rsidRDefault="00054195" w:rsidP="0005419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4195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budowania systemu wartości i rozwijania postaw etycznych </w:t>
                  </w:r>
                  <w:r w:rsidRPr="008752C3">
                    <w:rPr>
                      <w:rStyle w:val="markedcontent"/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uczniów oraz kształtowania ich kompetencji komunikacyjnych</w:t>
                  </w:r>
                  <w:r w:rsidRPr="00054195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54195">
                    <w:rPr>
                      <w:rStyle w:val="markedcontent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i nawyków kulturalnych; kształtowania umiejętności współpracy uczniów, w tym grupowego rozwiązywania problemów oraz stymulowania uczniów do uczenia się przez całe życie przez samodzielną pracę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241B24B" w14:textId="2B4C0193" w:rsidR="00B05A42" w:rsidRDefault="00FC5B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K_K9</w:t>
                  </w:r>
                </w:p>
              </w:tc>
            </w:tr>
          </w:tbl>
          <w:p w14:paraId="46034B29" w14:textId="77777777" w:rsidR="00B05A42" w:rsidRDefault="00B05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047B4FF" w14:textId="77777777" w:rsidR="00B05A42" w:rsidRDefault="00B05A42"/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734"/>
        <w:gridCol w:w="283"/>
        <w:gridCol w:w="1127"/>
        <w:gridCol w:w="432"/>
        <w:gridCol w:w="426"/>
        <w:gridCol w:w="1132"/>
        <w:gridCol w:w="279"/>
        <w:gridCol w:w="856"/>
        <w:gridCol w:w="994"/>
        <w:gridCol w:w="74"/>
        <w:gridCol w:w="1195"/>
        <w:gridCol w:w="930"/>
      </w:tblGrid>
      <w:tr w:rsidR="00B05A42" w14:paraId="0A975FEC" w14:textId="77777777" w:rsidTr="002F18FC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0449498D" w14:textId="42CBE0ED" w:rsidR="00B05A42" w:rsidRPr="002F18FC" w:rsidRDefault="00FC5BAF" w:rsidP="002F18FC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</w:tc>
      </w:tr>
      <w:tr w:rsidR="00B92CE7" w14:paraId="5335878C" w14:textId="77777777" w:rsidTr="00B92CE7">
        <w:trPr>
          <w:trHeight w:val="315"/>
        </w:trPr>
        <w:tc>
          <w:tcPr>
            <w:tcW w:w="16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C478EF6" w14:textId="2A4D109C" w:rsidR="00B92CE7" w:rsidRDefault="00B92CE7" w:rsidP="00B92CE7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10447658" w14:textId="6367F310" w:rsidR="00B92CE7" w:rsidRDefault="00B92CE7" w:rsidP="00B92CE7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D7CD4ED" w14:textId="4BFD1B9B" w:rsidR="00B92CE7" w:rsidRDefault="00B92CE7" w:rsidP="00B92CE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9016277" w14:textId="7E3955B0" w:rsidR="00B92CE7" w:rsidRDefault="00B92CE7" w:rsidP="00B92CE7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52B24F4" w14:textId="2A78F2FF" w:rsidR="00B92CE7" w:rsidRDefault="00B92CE7" w:rsidP="00B92CE7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0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B92CE7" w14:paraId="298624F3" w14:textId="77777777" w:rsidTr="00B92CE7">
        <w:trPr>
          <w:trHeight w:val="1604"/>
        </w:trPr>
        <w:tc>
          <w:tcPr>
            <w:tcW w:w="162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479DD6B5" w14:textId="40618660" w:rsidR="00B92CE7" w:rsidRDefault="00B92CE7" w:rsidP="00B92C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uzyskanie od 51% - 65% łącznej liczby punktów możliwych do uzyskania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4EB465D" w14:textId="77777777" w:rsidR="00B92CE7" w:rsidRDefault="00B92CE7" w:rsidP="00B92CE7">
            <w:pPr>
              <w:pStyle w:val="Tekstprzypisudolnego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uzyskanie od</w:t>
            </w:r>
          </w:p>
          <w:p w14:paraId="50F716F4" w14:textId="77777777" w:rsidR="00B92CE7" w:rsidRDefault="00B92CE7" w:rsidP="00B92CE7">
            <w:pPr>
              <w:pStyle w:val="Tekstprzypisudolnego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66% - 75% </w:t>
            </w:r>
          </w:p>
          <w:p w14:paraId="0D42B739" w14:textId="32387F2F" w:rsidR="00B92CE7" w:rsidRDefault="00B92CE7" w:rsidP="00B92CE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łącznej liczby punktów możliwych do uzyskania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95DB952" w14:textId="77777777" w:rsidR="00B92CE7" w:rsidRDefault="00B92CE7" w:rsidP="00B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uzyskanie od</w:t>
            </w:r>
          </w:p>
          <w:p w14:paraId="2B9B4B71" w14:textId="77777777" w:rsidR="00B92CE7" w:rsidRDefault="00B92CE7" w:rsidP="00B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76% - 85%</w:t>
            </w:r>
          </w:p>
          <w:p w14:paraId="537BB489" w14:textId="7FAA00EB" w:rsidR="00B92CE7" w:rsidRDefault="00B92CE7" w:rsidP="00B92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łącznej liczby punktów możliwych do uzyskania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1AF9B22" w14:textId="77777777" w:rsidR="00B92CE7" w:rsidRDefault="00B92CE7" w:rsidP="00B92CE7">
            <w:pPr>
              <w:pStyle w:val="Tekstprzypisudolnego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uzyskanie od</w:t>
            </w:r>
          </w:p>
          <w:p w14:paraId="28DF4012" w14:textId="77777777" w:rsidR="00B92CE7" w:rsidRDefault="00B92CE7" w:rsidP="00B92CE7">
            <w:pPr>
              <w:pStyle w:val="Tekstprzypisudolnego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86% - 95%</w:t>
            </w:r>
          </w:p>
          <w:p w14:paraId="4BC9D9C4" w14:textId="17A9A86A" w:rsidR="00B92CE7" w:rsidRDefault="00B92CE7" w:rsidP="00B92CE7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łącznej liczby punktów możliwych do uzyskania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63621684" w14:textId="77777777" w:rsidR="00B92CE7" w:rsidRDefault="00B92CE7" w:rsidP="00B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uzyskanie od</w:t>
            </w:r>
          </w:p>
          <w:p w14:paraId="4506A02B" w14:textId="77777777" w:rsidR="00B92CE7" w:rsidRDefault="00B92CE7" w:rsidP="00B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96% - 100%</w:t>
            </w:r>
          </w:p>
          <w:p w14:paraId="2A3B5FC6" w14:textId="77777777" w:rsidR="00B92CE7" w:rsidRDefault="00B92CE7" w:rsidP="00B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łącznej liczby</w:t>
            </w:r>
          </w:p>
          <w:p w14:paraId="42D5F3B7" w14:textId="77777777" w:rsidR="00B92CE7" w:rsidRDefault="00B92CE7" w:rsidP="00B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punktów</w:t>
            </w:r>
          </w:p>
          <w:p w14:paraId="24F38395" w14:textId="77777777" w:rsidR="00B92CE7" w:rsidRDefault="00B92CE7" w:rsidP="00B9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możliwych do uzyskania</w:t>
            </w:r>
          </w:p>
          <w:p w14:paraId="19B4008F" w14:textId="62AEB4FC" w:rsidR="00B92CE7" w:rsidRDefault="00B92CE7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A42" w14:paraId="51EFFE07" w14:textId="77777777" w:rsidTr="00B92CE7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38DC3F7B" w14:textId="77777777" w:rsidR="007D6537" w:rsidRPr="007D6537" w:rsidRDefault="007D6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14:paraId="1A443E32" w14:textId="6F46F764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</w:t>
            </w:r>
            <w:r w:rsidR="000541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formułująca, P</w:t>
            </w:r>
            <w:r w:rsidR="000541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podsumowująca)</w:t>
            </w:r>
          </w:p>
          <w:p w14:paraId="4712B551" w14:textId="77777777" w:rsidR="00B05A42" w:rsidRDefault="00FC5BA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Ocena formułująca odnosi się do procesu uczenia się tj. formułowana jest w trakcie trwania semestru. Student otrzymuje informację zwrotną, nad czym musi jeszcze popracować, co uzupełnić a co poprawić. </w:t>
            </w:r>
          </w:p>
          <w:p w14:paraId="1908CA71" w14:textId="77777777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Ocena podsumowująca odnosi się natomiast do efektu końcowego, produktu procesu uczenia się. </w:t>
            </w:r>
          </w:p>
          <w:p w14:paraId="33C2C443" w14:textId="6840CD17" w:rsidR="007D6537" w:rsidRPr="007D6537" w:rsidRDefault="007D65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B05A42" w14:paraId="2AE6DDED" w14:textId="77777777" w:rsidTr="00B92CE7">
        <w:trPr>
          <w:trHeight w:val="495"/>
        </w:trPr>
        <w:tc>
          <w:tcPr>
            <w:tcW w:w="89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EF13B84" w14:textId="77777777" w:rsidR="00B05A42" w:rsidRDefault="00B05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7852327" w14:textId="77777777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9A24DBC" w14:textId="77777777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28CF27A" w14:textId="77777777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43EE93D" w14:textId="77777777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C86CED6" w14:textId="77777777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AB9B418" w14:textId="77777777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513EDA14" w14:textId="77777777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341178A" w14:textId="77777777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3310704" w14:textId="77777777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B05A42" w14:paraId="76B442F1" w14:textId="77777777" w:rsidTr="00B92CE7">
        <w:trPr>
          <w:trHeight w:val="503"/>
        </w:trPr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DC8CC9" w14:textId="77777777" w:rsidR="00B05A42" w:rsidRDefault="00FC5BAF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911E3FF" w14:textId="77777777" w:rsidR="00B05A42" w:rsidRDefault="00B05A42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E64738C" w14:textId="77777777" w:rsidR="00B05A42" w:rsidRDefault="00B05A42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EB18764" w14:textId="77777777" w:rsidR="00B05A42" w:rsidRDefault="00B05A42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BA3F6BF" w14:textId="479DC72F" w:rsidR="00B05A42" w:rsidRPr="00054195" w:rsidRDefault="00FC2B3F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C3DDB0C" w14:textId="09256616" w:rsidR="00B05A42" w:rsidRPr="00054195" w:rsidRDefault="00FC2B3F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C093726" w14:textId="77777777" w:rsidR="00B05A42" w:rsidRPr="00054195" w:rsidRDefault="00B05A42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89573D5" w14:textId="77777777" w:rsidR="00B05A42" w:rsidRPr="00054195" w:rsidRDefault="00B05A42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889BA14" w14:textId="13E30322" w:rsidR="00B05A42" w:rsidRPr="00054195" w:rsidRDefault="00FC2B3F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B05A42" w14:paraId="1B9CF724" w14:textId="77777777" w:rsidTr="00B92CE7">
        <w:trPr>
          <w:trHeight w:val="502"/>
        </w:trPr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7901CC" w14:textId="77777777" w:rsidR="00B05A42" w:rsidRDefault="00FC5BAF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946DED4" w14:textId="77777777" w:rsidR="00B05A42" w:rsidRDefault="00B05A42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EDF3E43" w14:textId="77777777" w:rsidR="00B05A42" w:rsidRDefault="00B05A42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564629D" w14:textId="77777777" w:rsidR="00B05A42" w:rsidRDefault="00B05A42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727E572" w14:textId="357BFA5E" w:rsidR="00B05A42" w:rsidRPr="00535879" w:rsidRDefault="00FC2B3F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8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09A1A08" w14:textId="77777777" w:rsidR="00B05A42" w:rsidRDefault="00B05A42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2E59A06" w14:textId="77777777" w:rsidR="00B05A42" w:rsidRDefault="00B05A42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D5287FD" w14:textId="77777777" w:rsidR="00B05A42" w:rsidRDefault="00B05A42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237A40B" w14:textId="77777777" w:rsidR="00B05A42" w:rsidRDefault="00B05A42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FC1DBF1" w14:textId="77777777" w:rsidR="00B05A42" w:rsidRDefault="00B05A42"/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832"/>
        <w:gridCol w:w="832"/>
        <w:gridCol w:w="968"/>
        <w:gridCol w:w="1224"/>
        <w:gridCol w:w="1016"/>
        <w:gridCol w:w="1031"/>
        <w:gridCol w:w="1141"/>
        <w:gridCol w:w="1054"/>
      </w:tblGrid>
      <w:tr w:rsidR="00B05A42" w14:paraId="09F3D146" w14:textId="77777777" w:rsidTr="002F18FC">
        <w:trPr>
          <w:trHeight w:val="315"/>
        </w:trPr>
        <w:tc>
          <w:tcPr>
            <w:tcW w:w="9352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50" w:type="dxa"/>
            </w:tcMar>
            <w:vAlign w:val="bottom"/>
          </w:tcPr>
          <w:p w14:paraId="7B1FB1C5" w14:textId="3B9DC1F2" w:rsidR="00B05A42" w:rsidRDefault="00FC5BAF" w:rsidP="002F18FC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</w:t>
            </w:r>
            <w:r w:rsidR="00A828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weryfikacji efektów uczenia się</w:t>
            </w:r>
          </w:p>
        </w:tc>
      </w:tr>
      <w:tr w:rsidR="002F18FC" w14:paraId="3C11775B" w14:textId="77777777" w:rsidTr="002F18FC">
        <w:trPr>
          <w:trHeight w:val="493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9B023E6" w14:textId="77777777" w:rsidR="00B05A42" w:rsidRDefault="00B05A42" w:rsidP="0005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55E149C" w14:textId="77777777" w:rsidR="00B05A42" w:rsidRDefault="00FC5BAF" w:rsidP="00054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5496749" w14:textId="77777777" w:rsidR="00B05A42" w:rsidRDefault="00FC5BAF" w:rsidP="00054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C0C215B" w14:textId="77777777" w:rsidR="00B05A42" w:rsidRDefault="00FC5BAF" w:rsidP="00054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8685EA0" w14:textId="77777777" w:rsidR="00B05A42" w:rsidRDefault="00FC5BAF" w:rsidP="00054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0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702ED4D" w14:textId="77777777" w:rsidR="00B05A42" w:rsidRDefault="00FC5BAF" w:rsidP="00054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0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6568041" w14:textId="77777777" w:rsidR="00B05A42" w:rsidRDefault="00FC5BAF" w:rsidP="00054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6F834348" w14:textId="77777777" w:rsidR="00B05A42" w:rsidRDefault="00FC5BAF" w:rsidP="00054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9B92329" w14:textId="77777777" w:rsidR="00B05A42" w:rsidRDefault="00FC5BAF" w:rsidP="00054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1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E869510" w14:textId="77777777" w:rsidR="00B05A42" w:rsidRDefault="00FC5BAF" w:rsidP="000541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2F18FC" w14:paraId="0EFFF3D4" w14:textId="77777777" w:rsidTr="002F18FC">
        <w:trPr>
          <w:trHeight w:val="315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78B5815" w14:textId="68AA33D5" w:rsidR="00B05A42" w:rsidRDefault="00A828E6" w:rsidP="00535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r w:rsidR="00FC5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</w:tc>
        <w:tc>
          <w:tcPr>
            <w:tcW w:w="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467D01E" w14:textId="77777777" w:rsidR="00B05A42" w:rsidRDefault="00B05A42" w:rsidP="00535C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DA7CC0B" w14:textId="77777777" w:rsidR="00B05A42" w:rsidRDefault="00B05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0286624" w14:textId="77777777" w:rsidR="00B05A42" w:rsidRDefault="00B05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8E371A1" w14:textId="3AA5AD16" w:rsidR="00B05A42" w:rsidRDefault="002F1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W03, W04, W05, U01, U02, U03, U04, U05, K01, K02</w:t>
            </w:r>
          </w:p>
        </w:tc>
        <w:tc>
          <w:tcPr>
            <w:tcW w:w="10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88B25C0" w14:textId="450E2649" w:rsidR="00B05A42" w:rsidRDefault="002F1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W03, W04, W05, U01, U02, U03, U04, U05, K01, K02</w:t>
            </w:r>
          </w:p>
        </w:tc>
        <w:tc>
          <w:tcPr>
            <w:tcW w:w="10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EBE4170" w14:textId="77777777" w:rsidR="00B05A42" w:rsidRDefault="00B05A42" w:rsidP="00FC2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3E132A3" w14:textId="77777777" w:rsidR="00B05A42" w:rsidRDefault="00B05A42" w:rsidP="00FC2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16085F6" w14:textId="4ADF8BD9" w:rsidR="007D6537" w:rsidRDefault="002F1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W01, W02, W03, W04, W05, U01, U02, U03, U04, U05, K01, K02</w:t>
            </w:r>
          </w:p>
        </w:tc>
      </w:tr>
    </w:tbl>
    <w:p w14:paraId="1AD884C1" w14:textId="6AC5715A" w:rsidR="00535C9A" w:rsidRDefault="00535C9A"/>
    <w:p w14:paraId="339A6B1A" w14:textId="460BA361" w:rsidR="0056186B" w:rsidRDefault="0056186B"/>
    <w:p w14:paraId="47879F66" w14:textId="77777777" w:rsidR="0056186B" w:rsidRDefault="0056186B"/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1793"/>
        <w:gridCol w:w="6"/>
        <w:gridCol w:w="2200"/>
      </w:tblGrid>
      <w:tr w:rsidR="00B05A42" w14:paraId="6630957B" w14:textId="77777777">
        <w:trPr>
          <w:trHeight w:val="315"/>
        </w:trPr>
        <w:tc>
          <w:tcPr>
            <w:tcW w:w="935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20A49D3B" w14:textId="77777777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Punkty  ECTS</w:t>
            </w:r>
          </w:p>
        </w:tc>
      </w:tr>
      <w:tr w:rsidR="00B05A42" w14:paraId="62FBBB8F" w14:textId="77777777">
        <w:trPr>
          <w:cantSplit/>
          <w:trHeight w:val="300"/>
        </w:trPr>
        <w:tc>
          <w:tcPr>
            <w:tcW w:w="5352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0E38099" w14:textId="77777777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2C96384" w14:textId="77777777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B05A42" w14:paraId="349EF484" w14:textId="77777777">
        <w:trPr>
          <w:cantSplit/>
          <w:trHeight w:val="315"/>
        </w:trPr>
        <w:tc>
          <w:tcPr>
            <w:tcW w:w="5352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E573969" w14:textId="77777777" w:rsidR="00B05A42" w:rsidRDefault="00B05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23425088" w14:textId="77777777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42182DB9" w14:textId="65EC429D" w:rsidR="00B05A42" w:rsidRDefault="00B05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5A42" w14:paraId="18449EC0" w14:textId="77777777">
        <w:trPr>
          <w:trHeight w:val="280"/>
        </w:trPr>
        <w:tc>
          <w:tcPr>
            <w:tcW w:w="9351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0E97BF2" w14:textId="77777777" w:rsidR="00B05A42" w:rsidRDefault="00FC5BAF" w:rsidP="001467B3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5A42" w14:paraId="1C956E78" w14:textId="77777777" w:rsidTr="00B92CE7">
        <w:trPr>
          <w:trHeight w:val="280"/>
        </w:trPr>
        <w:tc>
          <w:tcPr>
            <w:tcW w:w="20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B8AE932" w14:textId="77777777" w:rsidR="00B05A42" w:rsidRDefault="00FC5B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B20E00B" w14:textId="77777777" w:rsidR="00B05A42" w:rsidRDefault="00FC5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73FE304" w14:textId="7672083E" w:rsidR="00B05A42" w:rsidRDefault="001467B3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8F510E1" w14:textId="77777777" w:rsidR="00B05A42" w:rsidRDefault="00B05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5A42" w14:paraId="129CEEEE" w14:textId="77777777" w:rsidTr="00B92CE7">
        <w:trPr>
          <w:trHeight w:val="280"/>
        </w:trPr>
        <w:tc>
          <w:tcPr>
            <w:tcW w:w="20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BBBA632" w14:textId="77777777" w:rsidR="00B05A42" w:rsidRDefault="00B05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8E39345" w14:textId="77777777" w:rsidR="00B05A42" w:rsidRDefault="00FC5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D95A65E" w14:textId="77777777" w:rsidR="00B05A42" w:rsidRDefault="00B05A42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11C37FE" w14:textId="77777777" w:rsidR="00B05A42" w:rsidRDefault="00B05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5A42" w14:paraId="73E79998" w14:textId="77777777" w:rsidTr="00B92CE7">
        <w:trPr>
          <w:trHeight w:val="280"/>
        </w:trPr>
        <w:tc>
          <w:tcPr>
            <w:tcW w:w="20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986EA44" w14:textId="77777777" w:rsidR="00B05A42" w:rsidRDefault="00B05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7D60952" w14:textId="77777777" w:rsidR="00B05A42" w:rsidRDefault="00FC5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93067BB" w14:textId="77777777" w:rsidR="00B05A42" w:rsidRDefault="00B05A42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1083BB6" w14:textId="77777777" w:rsidR="00B05A42" w:rsidRDefault="00B05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5A42" w14:paraId="3FF65689" w14:textId="77777777" w:rsidTr="00B92CE7">
        <w:trPr>
          <w:trHeight w:val="280"/>
        </w:trPr>
        <w:tc>
          <w:tcPr>
            <w:tcW w:w="2043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6FC4C50" w14:textId="77777777" w:rsidR="00B05A42" w:rsidRDefault="00B05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80868B6" w14:textId="77777777" w:rsidR="00B05A42" w:rsidRDefault="00FC5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5A5EB2E" w14:textId="77777777" w:rsidR="00B05A42" w:rsidRDefault="00B05A42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93C0E1D" w14:textId="77777777" w:rsidR="00B05A42" w:rsidRDefault="00B05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5A42" w14:paraId="104305D1" w14:textId="77777777" w:rsidTr="00B92CE7">
        <w:trPr>
          <w:trHeight w:val="280"/>
        </w:trPr>
        <w:tc>
          <w:tcPr>
            <w:tcW w:w="5302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862A41A" w14:textId="77777777" w:rsidR="00B05A42" w:rsidRPr="007D6537" w:rsidRDefault="00FC5BAF" w:rsidP="001467B3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Konsultacje przedmiotowe: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B3E6D96" w14:textId="5B9A32EF" w:rsidR="00B05A42" w:rsidRDefault="00086783" w:rsidP="001467B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06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4FEDBCD" w14:textId="77777777" w:rsidR="00B05A42" w:rsidRDefault="00B05A42" w:rsidP="001467B3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5A42" w14:paraId="140C67E6" w14:textId="77777777">
        <w:trPr>
          <w:trHeight w:val="429"/>
        </w:trPr>
        <w:tc>
          <w:tcPr>
            <w:tcW w:w="9351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DDFF6CF" w14:textId="77777777" w:rsidR="00B05A42" w:rsidRDefault="00FC5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tym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05A42" w14:paraId="53CEB121" w14:textId="77777777">
        <w:trPr>
          <w:trHeight w:val="555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AFAB068" w14:textId="77777777" w:rsidR="00B05A42" w:rsidRDefault="00FC5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3E4E550E" w14:textId="77777777" w:rsidR="00B05A42" w:rsidRDefault="00B05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5E21DAAB" w14:textId="77777777" w:rsidR="00B05A42" w:rsidRDefault="00B05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A42" w14:paraId="0658B900" w14:textId="77777777" w:rsidTr="00B92CE7">
        <w:trPr>
          <w:trHeight w:val="555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B6E251E" w14:textId="77777777" w:rsidR="00B05A42" w:rsidRDefault="00FC5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0B92B97B" w14:textId="74374C45" w:rsidR="00B05A42" w:rsidRPr="00B92CE7" w:rsidRDefault="001467B3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16E26566" w14:textId="77777777" w:rsidR="00B05A42" w:rsidRDefault="00B05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A42" w14:paraId="27AC6A30" w14:textId="77777777" w:rsidTr="00B92CE7">
        <w:trPr>
          <w:trHeight w:val="300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14BDD84B" w14:textId="77777777" w:rsidR="00B05A42" w:rsidRDefault="00FC5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21F7DED" w14:textId="4A4F9E49" w:rsidR="00B05A42" w:rsidRPr="00B92CE7" w:rsidRDefault="001467B3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86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1D2ECE48" w14:textId="77777777" w:rsidR="00B05A42" w:rsidRDefault="00B05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A42" w14:paraId="1A07FE1A" w14:textId="77777777" w:rsidTr="00B92CE7">
        <w:trPr>
          <w:trHeight w:val="300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1C727899" w14:textId="77777777" w:rsidR="00B05A42" w:rsidRDefault="00FC5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E895228" w14:textId="77777777" w:rsidR="00B05A42" w:rsidRPr="00B92CE7" w:rsidRDefault="00B05A42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2521BACD" w14:textId="77777777" w:rsidR="00B05A42" w:rsidRDefault="00B05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A42" w14:paraId="252915D3" w14:textId="77777777" w:rsidTr="00B92CE7">
        <w:trPr>
          <w:trHeight w:val="300"/>
        </w:trPr>
        <w:tc>
          <w:tcPr>
            <w:tcW w:w="5352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3FABE4B1" w14:textId="696952EB" w:rsidR="00B05A42" w:rsidRDefault="00FC5B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</w:p>
        </w:tc>
        <w:tc>
          <w:tcPr>
            <w:tcW w:w="179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40712B73" w14:textId="7DDB3FF8" w:rsidR="00B05A42" w:rsidRPr="00B92CE7" w:rsidRDefault="00086783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bottom"/>
          </w:tcPr>
          <w:p w14:paraId="509CA9C0" w14:textId="77777777" w:rsidR="00B05A42" w:rsidRDefault="00B05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A42" w14:paraId="6536355A" w14:textId="77777777" w:rsidTr="00B92CE7">
        <w:trPr>
          <w:trHeight w:val="315"/>
        </w:trPr>
        <w:tc>
          <w:tcPr>
            <w:tcW w:w="535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50" w:type="dxa"/>
            </w:tcMar>
            <w:vAlign w:val="center"/>
          </w:tcPr>
          <w:p w14:paraId="3E58C549" w14:textId="77777777" w:rsidR="00B05A42" w:rsidRDefault="00FC5BAF" w:rsidP="007D6537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179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center"/>
          </w:tcPr>
          <w:p w14:paraId="6E95592F" w14:textId="3BD4907C" w:rsidR="00B05A42" w:rsidRPr="00B92CE7" w:rsidRDefault="001F7B4D" w:rsidP="00B92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CD5B4"/>
            <w:vAlign w:val="bottom"/>
          </w:tcPr>
          <w:p w14:paraId="728B4DD7" w14:textId="77777777" w:rsidR="00B05A42" w:rsidRDefault="00B05A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BA9AE76" w14:textId="77777777" w:rsidR="00B05A42" w:rsidRDefault="00B05A42"/>
    <w:sectPr w:rsidR="00B05A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BE988" w14:textId="77777777" w:rsidR="00FB7F1D" w:rsidRDefault="00FB7F1D">
      <w:pPr>
        <w:spacing w:after="0" w:line="240" w:lineRule="auto"/>
      </w:pPr>
      <w:r>
        <w:separator/>
      </w:r>
    </w:p>
  </w:endnote>
  <w:endnote w:type="continuationSeparator" w:id="0">
    <w:p w14:paraId="4B274538" w14:textId="77777777" w:rsidR="00FB7F1D" w:rsidRDefault="00FB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894980"/>
      <w:docPartObj>
        <w:docPartGallery w:val="Page Numbers (Bottom of Page)"/>
        <w:docPartUnique/>
      </w:docPartObj>
    </w:sdtPr>
    <w:sdtContent>
      <w:p w14:paraId="74BD12AE" w14:textId="77777777" w:rsidR="00B05A42" w:rsidRDefault="00FC5BAF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828E6">
          <w:rPr>
            <w:noProof/>
          </w:rPr>
          <w:t>8</w:t>
        </w:r>
        <w:r>
          <w:fldChar w:fldCharType="end"/>
        </w:r>
      </w:p>
    </w:sdtContent>
  </w:sdt>
  <w:p w14:paraId="14828A29" w14:textId="77777777" w:rsidR="00B05A42" w:rsidRDefault="00B05A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DFDE" w14:textId="77777777" w:rsidR="00FB7F1D" w:rsidRDefault="00FB7F1D">
      <w:pPr>
        <w:spacing w:after="0" w:line="240" w:lineRule="auto"/>
      </w:pPr>
      <w:r>
        <w:separator/>
      </w:r>
    </w:p>
  </w:footnote>
  <w:footnote w:type="continuationSeparator" w:id="0">
    <w:p w14:paraId="41CD1F4B" w14:textId="77777777" w:rsidR="00FB7F1D" w:rsidRDefault="00FB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D3DC" w14:textId="77777777" w:rsidR="00B05A42" w:rsidRDefault="00FC5BAF">
    <w:pPr>
      <w:pStyle w:val="Nagwek"/>
    </w:pPr>
    <w:r>
      <w:rPr>
        <w:noProof/>
        <w:lang w:eastAsia="pl-PL"/>
      </w:rPr>
      <w:drawing>
        <wp:inline distT="0" distB="0" distL="0" distR="0" wp14:anchorId="0B036E7F" wp14:editId="1DB2A28E">
          <wp:extent cx="4838700" cy="9525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02F8"/>
    <w:multiLevelType w:val="hybridMultilevel"/>
    <w:tmpl w:val="37BEF584"/>
    <w:lvl w:ilvl="0" w:tplc="DB60AF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616F9"/>
    <w:multiLevelType w:val="hybridMultilevel"/>
    <w:tmpl w:val="F1747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7F6EA8"/>
    <w:multiLevelType w:val="hybridMultilevel"/>
    <w:tmpl w:val="BF383A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B12AA7"/>
    <w:multiLevelType w:val="multilevel"/>
    <w:tmpl w:val="0E9E2B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D6A63BD"/>
    <w:multiLevelType w:val="hybridMultilevel"/>
    <w:tmpl w:val="60F892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A415A9"/>
    <w:multiLevelType w:val="hybridMultilevel"/>
    <w:tmpl w:val="60F892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9C1515"/>
    <w:multiLevelType w:val="multilevel"/>
    <w:tmpl w:val="1144B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57677264">
    <w:abstractNumId w:val="6"/>
  </w:num>
  <w:num w:numId="2" w16cid:durableId="269550993">
    <w:abstractNumId w:val="3"/>
  </w:num>
  <w:num w:numId="3" w16cid:durableId="688138295">
    <w:abstractNumId w:val="1"/>
  </w:num>
  <w:num w:numId="4" w16cid:durableId="1411733668">
    <w:abstractNumId w:val="4"/>
  </w:num>
  <w:num w:numId="5" w16cid:durableId="2076850521">
    <w:abstractNumId w:val="5"/>
  </w:num>
  <w:num w:numId="6" w16cid:durableId="420612782">
    <w:abstractNumId w:val="0"/>
  </w:num>
  <w:num w:numId="7" w16cid:durableId="466053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42"/>
    <w:rsid w:val="000001DF"/>
    <w:rsid w:val="00054195"/>
    <w:rsid w:val="00086783"/>
    <w:rsid w:val="0009685E"/>
    <w:rsid w:val="000B24AE"/>
    <w:rsid w:val="000D11AF"/>
    <w:rsid w:val="00125439"/>
    <w:rsid w:val="00133B69"/>
    <w:rsid w:val="001400F9"/>
    <w:rsid w:val="001467B3"/>
    <w:rsid w:val="0019381B"/>
    <w:rsid w:val="00193FF0"/>
    <w:rsid w:val="001B6BED"/>
    <w:rsid w:val="001E4FFD"/>
    <w:rsid w:val="001F7B4D"/>
    <w:rsid w:val="002C34D9"/>
    <w:rsid w:val="002F18FC"/>
    <w:rsid w:val="002F4D08"/>
    <w:rsid w:val="00386626"/>
    <w:rsid w:val="003A6C1C"/>
    <w:rsid w:val="00455E76"/>
    <w:rsid w:val="00470EC7"/>
    <w:rsid w:val="004D6AFE"/>
    <w:rsid w:val="00535879"/>
    <w:rsid w:val="00535C9A"/>
    <w:rsid w:val="00561582"/>
    <w:rsid w:val="0056186B"/>
    <w:rsid w:val="00596839"/>
    <w:rsid w:val="005C0319"/>
    <w:rsid w:val="005C4C60"/>
    <w:rsid w:val="0066029C"/>
    <w:rsid w:val="006C672D"/>
    <w:rsid w:val="00747D6B"/>
    <w:rsid w:val="00755A7A"/>
    <w:rsid w:val="007633F0"/>
    <w:rsid w:val="007D6537"/>
    <w:rsid w:val="007E312D"/>
    <w:rsid w:val="008131F7"/>
    <w:rsid w:val="00822691"/>
    <w:rsid w:val="00865CDE"/>
    <w:rsid w:val="00870E0C"/>
    <w:rsid w:val="008752C3"/>
    <w:rsid w:val="00883DD0"/>
    <w:rsid w:val="00927EE2"/>
    <w:rsid w:val="009828FF"/>
    <w:rsid w:val="009F204A"/>
    <w:rsid w:val="00A076DC"/>
    <w:rsid w:val="00A36E29"/>
    <w:rsid w:val="00A52ADB"/>
    <w:rsid w:val="00A828E6"/>
    <w:rsid w:val="00AC1962"/>
    <w:rsid w:val="00B01A0C"/>
    <w:rsid w:val="00B05A42"/>
    <w:rsid w:val="00B60389"/>
    <w:rsid w:val="00B92CE7"/>
    <w:rsid w:val="00C00EE2"/>
    <w:rsid w:val="00C525CA"/>
    <w:rsid w:val="00C57572"/>
    <w:rsid w:val="00C87347"/>
    <w:rsid w:val="00D2797C"/>
    <w:rsid w:val="00DC2FBC"/>
    <w:rsid w:val="00EA438F"/>
    <w:rsid w:val="00F04DC6"/>
    <w:rsid w:val="00F54422"/>
    <w:rsid w:val="00F65385"/>
    <w:rsid w:val="00F74C3E"/>
    <w:rsid w:val="00FB7F1D"/>
    <w:rsid w:val="00FC2B3F"/>
    <w:rsid w:val="00FC3DF7"/>
    <w:rsid w:val="00FC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C620"/>
  <w15:docId w15:val="{94EA2708-3742-4DCB-B1A4-CE81CB44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WW8Num1z0">
    <w:name w:val="WW8Num1z0"/>
    <w:qFormat/>
    <w:rPr>
      <w:rFonts w:ascii="Symbol" w:hAnsi="Symbol" w:cs="Times New Roman"/>
      <w:color w:val="000000"/>
      <w:lang w:eastAsia="pl-P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Times New Roman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0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2CE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146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43736-BD6A-4D07-A447-FFF34509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2009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dc:description/>
  <cp:lastModifiedBy>Dariusz Szadkowski</cp:lastModifiedBy>
  <cp:revision>5</cp:revision>
  <cp:lastPrinted>2019-05-30T06:17:00Z</cp:lastPrinted>
  <dcterms:created xsi:type="dcterms:W3CDTF">2023-03-12T20:02:00Z</dcterms:created>
  <dcterms:modified xsi:type="dcterms:W3CDTF">2023-03-12T22:31:00Z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