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331"/>
        <w:gridCol w:w="786"/>
        <w:gridCol w:w="1335"/>
        <w:gridCol w:w="1422"/>
        <w:gridCol w:w="3478"/>
      </w:tblGrid>
      <w:tr w:rsidR="00264E41" w:rsidRPr="00F76A20" w14:paraId="183DD693" w14:textId="77777777">
        <w:trPr>
          <w:trHeight w:val="600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center"/>
          </w:tcPr>
          <w:p w14:paraId="448AB490" w14:textId="77777777" w:rsidR="00264E41" w:rsidRPr="00F76A20" w:rsidRDefault="00050AF2">
            <w:pPr>
              <w:pStyle w:val="Podtytu"/>
              <w:jc w:val="center"/>
              <w:rPr>
                <w:rFonts w:ascii="Times New Roman" w:hAnsi="Times New Roman" w:cs="Times New Roman"/>
                <w:b/>
                <w:i w:val="0"/>
                <w:color w:val="00000A"/>
              </w:rPr>
            </w:pPr>
            <w:r w:rsidRPr="00F76A20">
              <w:rPr>
                <w:rFonts w:ascii="Times New Roman" w:hAnsi="Times New Roman" w:cs="Times New Roman"/>
                <w:b/>
                <w:i w:val="0"/>
                <w:color w:val="00000A"/>
              </w:rPr>
              <w:t>KARTA PRZEDMIOTU</w:t>
            </w:r>
          </w:p>
        </w:tc>
      </w:tr>
      <w:tr w:rsidR="00264E41" w:rsidRPr="00F76A20" w14:paraId="684C4A53" w14:textId="77777777">
        <w:trPr>
          <w:trHeight w:val="375"/>
        </w:trPr>
        <w:tc>
          <w:tcPr>
            <w:tcW w:w="3117" w:type="dxa"/>
            <w:gridSpan w:val="2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5D8C36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Kod przedmiotu</w:t>
            </w:r>
          </w:p>
        </w:tc>
        <w:tc>
          <w:tcPr>
            <w:tcW w:w="6235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AD8C00A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FM/PST/WP</w:t>
            </w:r>
          </w:p>
        </w:tc>
      </w:tr>
      <w:tr w:rsidR="00264E41" w:rsidRPr="00F76A20" w14:paraId="0D459E46" w14:textId="77777777">
        <w:trPr>
          <w:cantSplit/>
          <w:trHeight w:val="150"/>
        </w:trPr>
        <w:tc>
          <w:tcPr>
            <w:tcW w:w="3117" w:type="dxa"/>
            <w:gridSpan w:val="2"/>
            <w:vMerge w:val="restart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1CC3462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Nazwa przedmiotu</w:t>
            </w: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2027277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polskim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2EDF10F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Wystąpienia publiczne</w:t>
            </w:r>
          </w:p>
        </w:tc>
      </w:tr>
      <w:tr w:rsidR="00264E41" w:rsidRPr="00F76A20" w14:paraId="151ED2A2" w14:textId="77777777">
        <w:trPr>
          <w:cantSplit/>
          <w:trHeight w:val="150"/>
        </w:trPr>
        <w:tc>
          <w:tcPr>
            <w:tcW w:w="3117" w:type="dxa"/>
            <w:gridSpan w:val="2"/>
            <w:vMerge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D5A465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757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9107CAD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języku angielskim</w:t>
            </w:r>
          </w:p>
        </w:tc>
        <w:tc>
          <w:tcPr>
            <w:tcW w:w="3478" w:type="dxa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8BC55A" w14:textId="77777777" w:rsidR="00264E41" w:rsidRPr="00F76A20" w:rsidRDefault="00050A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76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Public Presentation</w:t>
            </w:r>
          </w:p>
        </w:tc>
      </w:tr>
      <w:tr w:rsidR="00264E41" w:rsidRPr="00F76A20" w14:paraId="0E6A60B5" w14:textId="77777777">
        <w:trPr>
          <w:trHeight w:val="375"/>
        </w:trPr>
        <w:tc>
          <w:tcPr>
            <w:tcW w:w="9352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5A834886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98214F1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USYTUOWANIE PRZEDMIOTU W SYSTEMIE STUDIÓW</w:t>
            </w:r>
          </w:p>
        </w:tc>
      </w:tr>
      <w:tr w:rsidR="00264E41" w:rsidRPr="00F76A20" w14:paraId="18CCF36D" w14:textId="77777777">
        <w:trPr>
          <w:trHeight w:val="480"/>
        </w:trPr>
        <w:tc>
          <w:tcPr>
            <w:tcW w:w="2331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20CBCAC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Kierunek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DAEDFCF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</w:t>
            </w:r>
          </w:p>
        </w:tc>
      </w:tr>
      <w:tr w:rsidR="00264E41" w:rsidRPr="00F76A20" w14:paraId="262C24D7" w14:textId="77777777">
        <w:trPr>
          <w:trHeight w:val="48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A34D4E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8D95F5C" w14:textId="5557E173" w:rsidR="00264E41" w:rsidRPr="00F76A20" w:rsidRDefault="008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>s</w:t>
            </w:r>
            <w:r w:rsidR="00050AF2"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>tacjonarne</w:t>
            </w:r>
          </w:p>
        </w:tc>
      </w:tr>
      <w:tr w:rsidR="00264E41" w:rsidRPr="00F76A20" w14:paraId="017D5F0F" w14:textId="77777777">
        <w:trPr>
          <w:trHeight w:val="46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68E0C79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Poziom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281328F" w14:textId="57D3F8F0" w:rsidR="00264E41" w:rsidRPr="00F76A20" w:rsidRDefault="008371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studia drugiego</w:t>
            </w:r>
            <w:r w:rsidR="00050AF2"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stopnia</w:t>
            </w:r>
          </w:p>
        </w:tc>
      </w:tr>
      <w:tr w:rsidR="00264E41" w:rsidRPr="00F76A20" w14:paraId="677DFD51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1B48463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Profil studiów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5479DD0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>praktyczny</w:t>
            </w:r>
          </w:p>
        </w:tc>
      </w:tr>
      <w:tr w:rsidR="00264E41" w:rsidRPr="00F76A20" w14:paraId="19D18D62" w14:textId="77777777">
        <w:trPr>
          <w:trHeight w:val="450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76BF493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Specjalność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39297AD" w14:textId="6A37BB8A" w:rsidR="00264E41" w:rsidRPr="00F76A20" w:rsidRDefault="008371E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Filologia angielska</w:t>
            </w:r>
          </w:p>
        </w:tc>
      </w:tr>
      <w:tr w:rsidR="00264E41" w:rsidRPr="00F76A20" w14:paraId="23DDFD17" w14:textId="77777777">
        <w:trPr>
          <w:trHeight w:val="58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729B1A9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Jednostka prowadząca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59157B1" w14:textId="38C2F0AE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 Nauk Humanistycznych  i </w:t>
            </w:r>
            <w:r w:rsidR="00C62662"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</w:tc>
      </w:tr>
      <w:tr w:rsidR="00264E41" w:rsidRPr="00F76A20" w14:paraId="326032A6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6432264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Osoba odpowiedzialna za przedmiot- koordynator przedmiotu</w:t>
            </w:r>
          </w:p>
        </w:tc>
        <w:tc>
          <w:tcPr>
            <w:tcW w:w="212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8B114C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Imię i nazwisko</w:t>
            </w:r>
          </w:p>
          <w:p w14:paraId="7A236892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 email</w:t>
            </w:r>
          </w:p>
        </w:tc>
        <w:tc>
          <w:tcPr>
            <w:tcW w:w="4900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B6FB2AF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Olga Puzia-Sobieska</w:t>
            </w:r>
          </w:p>
          <w:p w14:paraId="4726B0FA" w14:textId="4570BC6F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o.puzia-sobieska@</w:t>
            </w:r>
            <w:r w:rsidR="00C62662"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mazowiecka.edu</w:t>
            </w: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.pl</w:t>
            </w:r>
          </w:p>
        </w:tc>
      </w:tr>
      <w:tr w:rsidR="00264E41" w:rsidRPr="00F76A20" w14:paraId="15ADB5C2" w14:textId="77777777">
        <w:trPr>
          <w:cantSplit/>
          <w:trHeight w:val="1012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F83DD40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Miejsce odbywania się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0CBBD02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14:paraId="531EF0FC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zajęcia w pomieszczeniach dydaktycznych </w:t>
            </w:r>
          </w:p>
          <w:p w14:paraId="650FC5BE" w14:textId="211AA515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Wydziału Nauk Humanistycznych i </w:t>
            </w:r>
            <w:r w:rsidR="00C62662"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>Informatyki</w:t>
            </w:r>
          </w:p>
          <w:p w14:paraId="2921EDD4" w14:textId="77777777" w:rsidR="00264E41" w:rsidRPr="00F76A20" w:rsidRDefault="00264E41">
            <w:pPr>
              <w:pStyle w:val="Nagwek1"/>
              <w:rPr>
                <w:rFonts w:cs="Times New Roman"/>
                <w:b w:val="0"/>
              </w:rPr>
            </w:pPr>
          </w:p>
        </w:tc>
      </w:tr>
      <w:tr w:rsidR="00264E41" w:rsidRPr="00F76A20" w14:paraId="6B5D2533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422A1DA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Semestr(y), na którym(</w:t>
            </w:r>
            <w:proofErr w:type="spellStart"/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ych</w:t>
            </w:r>
            <w:proofErr w:type="spellEnd"/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 realizowany jest przedmiot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FA801E2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76A20">
              <w:rPr>
                <w:rFonts w:ascii="Times New Roman" w:hAnsi="Times New Roman" w:cs="Times New Roman"/>
                <w:sz w:val="24"/>
                <w:lang w:val="en-US"/>
              </w:rPr>
              <w:t>Semestr</w:t>
            </w:r>
            <w:proofErr w:type="spellEnd"/>
            <w:r w:rsidRPr="00F76A20">
              <w:rPr>
                <w:rFonts w:ascii="Times New Roman" w:hAnsi="Times New Roman" w:cs="Times New Roman"/>
                <w:sz w:val="24"/>
                <w:lang w:val="en-US"/>
              </w:rPr>
              <w:t xml:space="preserve"> IV</w:t>
            </w:r>
          </w:p>
        </w:tc>
      </w:tr>
      <w:tr w:rsidR="00264E41" w:rsidRPr="00F76A20" w14:paraId="01B0C842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F68F728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28DEAD72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Ćwiczenia </w:t>
            </w:r>
          </w:p>
        </w:tc>
      </w:tr>
      <w:tr w:rsidR="00264E41" w:rsidRPr="00F76A20" w14:paraId="14A703E0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5FF3748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Liczba godzin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AF8C4E9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F76A20">
              <w:rPr>
                <w:rFonts w:ascii="Times New Roman" w:hAnsi="Times New Roman" w:cs="Times New Roman"/>
                <w:bCs/>
                <w:sz w:val="24"/>
              </w:rPr>
              <w:t>30</w:t>
            </w:r>
          </w:p>
        </w:tc>
      </w:tr>
      <w:tr w:rsidR="00264E41" w:rsidRPr="00F76A20" w14:paraId="431494D8" w14:textId="77777777">
        <w:trPr>
          <w:cantSplit/>
          <w:trHeight w:val="315"/>
        </w:trPr>
        <w:tc>
          <w:tcPr>
            <w:tcW w:w="2331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64C6B0F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Przedmioty powiązane </w:t>
            </w:r>
          </w:p>
        </w:tc>
        <w:tc>
          <w:tcPr>
            <w:tcW w:w="7021" w:type="dxa"/>
            <w:gridSpan w:val="4"/>
            <w:tcBorders>
              <w:top w:val="single" w:sz="4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CB4119E" w14:textId="77777777" w:rsidR="00264E41" w:rsidRPr="00F76A20" w:rsidRDefault="00050AF2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76A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Przedmioty z modułu przedmiotów ogólnych i  kierunkowych</w:t>
            </w:r>
          </w:p>
        </w:tc>
      </w:tr>
    </w:tbl>
    <w:p w14:paraId="079EF006" w14:textId="77777777" w:rsidR="00264E41" w:rsidRPr="00F76A20" w:rsidRDefault="00264E41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6235"/>
      </w:tblGrid>
      <w:tr w:rsidR="00264E41" w:rsidRPr="00F76A20" w14:paraId="3D9F7FF7" w14:textId="77777777">
        <w:trPr>
          <w:trHeight w:val="420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776AC994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C423D5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OGÓLNA CHARAKTERYSTYKA PRZEDMIOTU</w:t>
            </w:r>
          </w:p>
        </w:tc>
      </w:tr>
      <w:tr w:rsidR="00264E41" w:rsidRPr="00F76A20" w14:paraId="4A6612D5" w14:textId="77777777">
        <w:trPr>
          <w:trHeight w:val="600"/>
        </w:trPr>
        <w:tc>
          <w:tcPr>
            <w:tcW w:w="3117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AFCFB8D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Przynależność przedmiotu do modułu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464B1B60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Moduł kształcenia specjalistycznego</w:t>
            </w:r>
          </w:p>
        </w:tc>
      </w:tr>
      <w:tr w:rsidR="00264E41" w:rsidRPr="00F76A20" w14:paraId="7879316F" w14:textId="77777777">
        <w:trPr>
          <w:trHeight w:val="60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8ED50DE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Język wykładowy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344262B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Język angielski</w:t>
            </w:r>
          </w:p>
        </w:tc>
      </w:tr>
      <w:tr w:rsidR="00264E41" w:rsidRPr="00F76A20" w14:paraId="701AEB87" w14:textId="77777777">
        <w:trPr>
          <w:trHeight w:val="750"/>
        </w:trPr>
        <w:tc>
          <w:tcPr>
            <w:tcW w:w="3117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C6A6C27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Wymagania wstępne</w:t>
            </w:r>
          </w:p>
        </w:tc>
        <w:tc>
          <w:tcPr>
            <w:tcW w:w="623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79C405AE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Kompetencje językowe w zakresie języka angielskiego na poziomie C2</w:t>
            </w:r>
          </w:p>
        </w:tc>
      </w:tr>
    </w:tbl>
    <w:p w14:paraId="53CA9C0B" w14:textId="77777777" w:rsidR="00264E41" w:rsidRPr="00F76A20" w:rsidRDefault="00264E41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7303"/>
      </w:tblGrid>
      <w:tr w:rsidR="00264E41" w:rsidRPr="00F76A20" w14:paraId="14FE6597" w14:textId="77777777">
        <w:trPr>
          <w:trHeight w:val="375"/>
        </w:trPr>
        <w:tc>
          <w:tcPr>
            <w:tcW w:w="935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1ED13188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A65F895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FORMY, SPOSOBY I METODY PROWADZENIA ZAJĘĆ</w:t>
            </w:r>
          </w:p>
        </w:tc>
      </w:tr>
      <w:tr w:rsidR="00264E41" w:rsidRPr="00F76A20" w14:paraId="21028F17" w14:textId="77777777">
        <w:trPr>
          <w:trHeight w:val="675"/>
        </w:trPr>
        <w:tc>
          <w:tcPr>
            <w:tcW w:w="204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E8C1630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realizacji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F3C2273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</w:tr>
      <w:tr w:rsidR="00264E41" w:rsidRPr="00F76A20" w14:paraId="00DE378B" w14:textId="77777777">
        <w:trPr>
          <w:trHeight w:val="63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7A381BC0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Sposób zaliczenia zajęć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558D9002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iCs/>
                <w:sz w:val="24"/>
                <w:szCs w:val="24"/>
              </w:rPr>
              <w:t>Zaliczenie z oceną</w:t>
            </w:r>
          </w:p>
          <w:p w14:paraId="32DA6EED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264E41" w:rsidRPr="00F76A20" w14:paraId="7ECC947A" w14:textId="77777777">
        <w:trPr>
          <w:trHeight w:val="600"/>
        </w:trPr>
        <w:tc>
          <w:tcPr>
            <w:tcW w:w="204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80580DF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dydaktyczne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362DDFC1" w14:textId="77777777" w:rsidR="00264E41" w:rsidRPr="00F76A20" w:rsidRDefault="00050AF2">
            <w:pPr>
              <w:pStyle w:val="Standard"/>
              <w:snapToGrid w:val="0"/>
              <w:rPr>
                <w:rFonts w:eastAsia="Calibri" w:cs="Times New Roman"/>
                <w:color w:val="000000"/>
                <w:lang w:val="pl-PL" w:eastAsia="en-US"/>
              </w:rPr>
            </w:pPr>
            <w:r w:rsidRPr="00F76A20">
              <w:rPr>
                <w:rFonts w:eastAsia="Calibri" w:cs="Times New Roman"/>
                <w:color w:val="000000"/>
                <w:lang w:val="pl-PL" w:eastAsia="en-US"/>
              </w:rPr>
              <w:t>METODY DYDAKTYCZNE</w:t>
            </w:r>
          </w:p>
          <w:p w14:paraId="18EDADE8" w14:textId="77777777" w:rsidR="00264E41" w:rsidRPr="00F76A20" w:rsidRDefault="00264E41">
            <w:pPr>
              <w:pStyle w:val="Standard"/>
              <w:rPr>
                <w:rFonts w:eastAsia="Calibri" w:cs="Times New Roman"/>
                <w:color w:val="000000"/>
                <w:lang w:val="pl-PL" w:eastAsia="en-US"/>
              </w:rPr>
            </w:pPr>
          </w:p>
          <w:p w14:paraId="713558FF" w14:textId="77777777" w:rsidR="00264E41" w:rsidRPr="00F76A20" w:rsidRDefault="00050AF2">
            <w:pPr>
              <w:pStyle w:val="Standard"/>
              <w:rPr>
                <w:rFonts w:cs="Times New Roman"/>
                <w:color w:val="000000"/>
                <w:lang w:val="pl-PL"/>
              </w:rPr>
            </w:pPr>
            <w:r w:rsidRPr="00F76A20">
              <w:rPr>
                <w:rFonts w:eastAsia="Calibri" w:cs="Times New Roman"/>
                <w:color w:val="000000"/>
                <w:lang w:val="pl-PL" w:eastAsia="en-US"/>
              </w:rPr>
              <w:t>- słowne (podawcze)</w:t>
            </w:r>
          </w:p>
          <w:p w14:paraId="26A425ED" w14:textId="77777777" w:rsidR="00264E41" w:rsidRPr="00F76A20" w:rsidRDefault="00050AF2">
            <w:pPr>
              <w:pStyle w:val="Standard"/>
              <w:rPr>
                <w:rFonts w:eastAsia="Calibri" w:cs="Times New Roman"/>
                <w:color w:val="000000"/>
                <w:lang w:val="pl-PL" w:eastAsia="en-US"/>
              </w:rPr>
            </w:pPr>
            <w:r w:rsidRPr="00F76A20">
              <w:rPr>
                <w:rFonts w:eastAsia="Calibri" w:cs="Times New Roman"/>
                <w:color w:val="000000"/>
                <w:lang w:val="pl-PL" w:eastAsia="en-US"/>
              </w:rPr>
              <w:t>- oglądowe (pokaz, obserwacja, wykorzystywanie</w:t>
            </w:r>
          </w:p>
          <w:p w14:paraId="024FAF2C" w14:textId="77777777" w:rsidR="00264E41" w:rsidRPr="00F76A20" w:rsidRDefault="00050AF2">
            <w:pPr>
              <w:pStyle w:val="Standard"/>
              <w:rPr>
                <w:rFonts w:eastAsia="Calibri" w:cs="Times New Roman"/>
                <w:color w:val="000000"/>
                <w:lang w:val="pl-PL" w:eastAsia="en-US"/>
              </w:rPr>
            </w:pPr>
            <w:r w:rsidRPr="00F76A20">
              <w:rPr>
                <w:rFonts w:eastAsia="Calibri" w:cs="Times New Roman"/>
                <w:color w:val="000000"/>
                <w:lang w:val="pl-PL" w:eastAsia="en-US"/>
              </w:rPr>
              <w:t>technicznych środków dydaktycznych)</w:t>
            </w:r>
          </w:p>
          <w:p w14:paraId="45FFD5B2" w14:textId="77777777" w:rsidR="00264E41" w:rsidRPr="00F76A20" w:rsidRDefault="00050AF2">
            <w:pPr>
              <w:pStyle w:val="Standard"/>
              <w:rPr>
                <w:rFonts w:eastAsia="Calibri" w:cs="Times New Roman"/>
                <w:color w:val="000000"/>
                <w:lang w:val="pl-PL" w:eastAsia="en-US"/>
              </w:rPr>
            </w:pPr>
            <w:r w:rsidRPr="00F76A20">
              <w:rPr>
                <w:rFonts w:eastAsia="Calibri" w:cs="Times New Roman"/>
                <w:color w:val="000000"/>
                <w:lang w:val="pl-PL" w:eastAsia="en-US"/>
              </w:rPr>
              <w:t>- praktyczne (samodzielna realizacja zadań)</w:t>
            </w:r>
          </w:p>
          <w:p w14:paraId="02B5D5AD" w14:textId="77777777" w:rsidR="00264E41" w:rsidRPr="00F76A20" w:rsidRDefault="00050AF2">
            <w:pPr>
              <w:pStyle w:val="Standard"/>
              <w:rPr>
                <w:rFonts w:eastAsia="Calibri" w:cs="Times New Roman"/>
                <w:color w:val="000000"/>
                <w:lang w:val="pl-PL" w:eastAsia="en-US"/>
              </w:rPr>
            </w:pPr>
            <w:r w:rsidRPr="00F76A20">
              <w:rPr>
                <w:rFonts w:eastAsia="Calibri" w:cs="Times New Roman"/>
                <w:color w:val="000000"/>
                <w:lang w:val="pl-PL" w:eastAsia="en-US"/>
              </w:rPr>
              <w:t>- metoda poszukująca (burza mózgów)</w:t>
            </w:r>
          </w:p>
          <w:p w14:paraId="14D30752" w14:textId="77777777" w:rsidR="00264E41" w:rsidRPr="00F76A20" w:rsidRDefault="00264E4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4E41" w:rsidRPr="00F76A20" w14:paraId="2790399C" w14:textId="77777777">
        <w:trPr>
          <w:trHeight w:val="600"/>
        </w:trPr>
        <w:tc>
          <w:tcPr>
            <w:tcW w:w="2049" w:type="dxa"/>
            <w:vMerge w:val="restart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690C4D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Wykaz Literatury</w:t>
            </w: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E09A2BE" w14:textId="77777777" w:rsidR="00264E41" w:rsidRPr="00F76A20" w:rsidRDefault="00050A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Podstawowa:</w:t>
            </w:r>
          </w:p>
          <w:p w14:paraId="72B51269" w14:textId="32FFE232" w:rsidR="00C62662" w:rsidRPr="00F76A20" w:rsidRDefault="00C62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Leśnikowska</w:t>
            </w:r>
            <w:proofErr w:type="spellEnd"/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-Marciniak, Monika. 2013.</w:t>
            </w:r>
            <w:r w:rsidRPr="00F76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Prezentacje, wystąpienia publiczne i prowadzenie spotkań</w:t>
            </w: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. IBUK Libra</w:t>
            </w:r>
          </w:p>
        </w:tc>
      </w:tr>
      <w:tr w:rsidR="00264E41" w:rsidRPr="00F76A20" w14:paraId="6588D7D4" w14:textId="77777777">
        <w:trPr>
          <w:trHeight w:val="600"/>
        </w:trPr>
        <w:tc>
          <w:tcPr>
            <w:tcW w:w="2049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2FEEC10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02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68B30C35" w14:textId="77777777" w:rsidR="00264E41" w:rsidRPr="00F76A20" w:rsidRDefault="00050AF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Uzupełniająca:</w:t>
            </w:r>
          </w:p>
          <w:p w14:paraId="37E84AC2" w14:textId="635B0651" w:rsidR="00264E41" w:rsidRPr="00F76A20" w:rsidRDefault="00C626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Rzędowska</w:t>
            </w:r>
            <w:proofErr w:type="spellEnd"/>
            <w:r w:rsidRPr="00F76A20">
              <w:rPr>
                <w:rFonts w:ascii="Times New Roman" w:hAnsi="Times New Roman" w:cs="Times New Roman"/>
                <w:sz w:val="24"/>
                <w:szCs w:val="24"/>
              </w:rPr>
              <w:t xml:space="preserve">, Agata. 2009. </w:t>
            </w:r>
            <w:r w:rsidRPr="00F76A2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Mówca doskonały: wystąpienia publiczne w praktyce</w:t>
            </w: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Gliwice: </w:t>
            </w:r>
            <w:proofErr w:type="spellStart"/>
            <w:r w:rsidRPr="00F7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Wydawnictwo</w:t>
            </w:r>
            <w:proofErr w:type="spellEnd"/>
            <w:r w:rsidRPr="00F7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76A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Helion</w:t>
            </w:r>
            <w:proofErr w:type="spellEnd"/>
          </w:p>
        </w:tc>
      </w:tr>
    </w:tbl>
    <w:p w14:paraId="4DCCDAAC" w14:textId="77777777" w:rsidR="00264E41" w:rsidRPr="00F76A20" w:rsidRDefault="00264E41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1254"/>
        <w:gridCol w:w="1829"/>
        <w:gridCol w:w="1264"/>
        <w:gridCol w:w="2952"/>
        <w:gridCol w:w="1831"/>
        <w:gridCol w:w="222"/>
      </w:tblGrid>
      <w:tr w:rsidR="00264E41" w:rsidRPr="00F76A20" w14:paraId="2EA754EF" w14:textId="77777777">
        <w:trPr>
          <w:trHeight w:val="405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center"/>
          </w:tcPr>
          <w:p w14:paraId="46EDDF96" w14:textId="0C2E6D2F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</w:t>
            </w:r>
            <w:r w:rsidR="001C7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ELE, TREŚCI I EFEKTY UCZENIA SIĘ</w:t>
            </w:r>
          </w:p>
        </w:tc>
      </w:tr>
      <w:tr w:rsidR="00DD569A" w:rsidRPr="00F76A20" w14:paraId="5667DDB0" w14:textId="77777777" w:rsidTr="00DD569A">
        <w:trPr>
          <w:trHeight w:val="915"/>
        </w:trPr>
        <w:tc>
          <w:tcPr>
            <w:tcW w:w="4347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4722DB0" w14:textId="77777777" w:rsidR="00264E41" w:rsidRPr="00F76A20" w:rsidRDefault="00050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Cele przedmiotu </w:t>
            </w:r>
          </w:p>
          <w:p w14:paraId="0B4FA31D" w14:textId="77777777" w:rsidR="00264E41" w:rsidRPr="00F76A20" w:rsidRDefault="00050A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(ogólne, szczegółowe)</w:t>
            </w:r>
          </w:p>
        </w:tc>
        <w:tc>
          <w:tcPr>
            <w:tcW w:w="500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3151C7" w14:textId="77777777" w:rsidR="00264E41" w:rsidRPr="00F76A20" w:rsidRDefault="00050AF2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F76A20">
              <w:rPr>
                <w:rFonts w:ascii="Times New Roman" w:hAnsi="Times New Roman" w:cs="Times New Roman"/>
                <w:u w:val="single"/>
              </w:rPr>
              <w:t>Ogólne:</w:t>
            </w:r>
          </w:p>
          <w:p w14:paraId="441AE249" w14:textId="77777777" w:rsidR="00264E41" w:rsidRPr="00F76A20" w:rsidRDefault="00050AF2">
            <w:pPr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</w:rPr>
              <w:t xml:space="preserve">C1 - Zapoznanie uczestników zajęć z metodami i technikami prezentacji publicznej, w szczególności w odniesieniu do rodzajów przekazywanych treści, ich formy oraz organizacji i ewaluacji gotowej prezentacji. </w:t>
            </w:r>
          </w:p>
        </w:tc>
      </w:tr>
      <w:tr w:rsidR="00DD569A" w:rsidRPr="00F76A20" w14:paraId="517B2ECC" w14:textId="77777777" w:rsidTr="00DD569A">
        <w:trPr>
          <w:trHeight w:val="915"/>
        </w:trPr>
        <w:tc>
          <w:tcPr>
            <w:tcW w:w="4347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9B09A9A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727F4D7" w14:textId="77777777" w:rsidR="00264E41" w:rsidRPr="00F76A20" w:rsidRDefault="00050AF2">
            <w:pPr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u w:val="single"/>
              </w:rPr>
              <w:t>Szczegółowe:</w:t>
            </w:r>
            <w:r w:rsidRPr="00F76A20">
              <w:rPr>
                <w:rFonts w:ascii="Times New Roman" w:hAnsi="Times New Roman" w:cs="Times New Roman"/>
              </w:rPr>
              <w:t xml:space="preserve"> </w:t>
            </w:r>
          </w:p>
          <w:p w14:paraId="12E8AF5B" w14:textId="39675978" w:rsidR="00264E41" w:rsidRPr="00F76A20" w:rsidRDefault="00050AF2">
            <w:pPr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</w:rPr>
              <w:t xml:space="preserve">C2 – </w:t>
            </w:r>
            <w:r w:rsidR="00DD569A" w:rsidRPr="00F76A20">
              <w:rPr>
                <w:rFonts w:ascii="Times New Roman" w:hAnsi="Times New Roman" w:cs="Times New Roman"/>
              </w:rPr>
              <w:t>Wykształcenie kompetencji</w:t>
            </w:r>
            <w:r w:rsidR="00C62662" w:rsidRPr="00F76A20">
              <w:rPr>
                <w:rFonts w:ascii="Times New Roman" w:hAnsi="Times New Roman" w:cs="Times New Roman"/>
              </w:rPr>
              <w:t xml:space="preserve"> prezentowania informacji w </w:t>
            </w:r>
            <w:r w:rsidRPr="00F76A20">
              <w:rPr>
                <w:rFonts w:ascii="Times New Roman" w:hAnsi="Times New Roman" w:cs="Times New Roman"/>
              </w:rPr>
              <w:t xml:space="preserve"> język</w:t>
            </w:r>
            <w:r w:rsidR="00C62662" w:rsidRPr="00F76A20">
              <w:rPr>
                <w:rFonts w:ascii="Times New Roman" w:hAnsi="Times New Roman" w:cs="Times New Roman"/>
              </w:rPr>
              <w:t xml:space="preserve">u angielskim </w:t>
            </w:r>
            <w:r w:rsidRPr="00F76A20">
              <w:rPr>
                <w:rFonts w:ascii="Times New Roman" w:hAnsi="Times New Roman" w:cs="Times New Roman"/>
              </w:rPr>
              <w:t>z</w:t>
            </w:r>
            <w:r w:rsidR="00C62662" w:rsidRPr="00F76A20">
              <w:rPr>
                <w:rFonts w:ascii="Times New Roman" w:hAnsi="Times New Roman" w:cs="Times New Roman"/>
              </w:rPr>
              <w:t>godnie z</w:t>
            </w:r>
            <w:r w:rsidRPr="00F76A20">
              <w:rPr>
                <w:rFonts w:ascii="Times New Roman" w:hAnsi="Times New Roman" w:cs="Times New Roman"/>
              </w:rPr>
              <w:t xml:space="preserve"> zasadami retoryki ukierunkowanymi na precyzję, jakość oraz zrozumiałość prezentowanych treści.</w:t>
            </w:r>
          </w:p>
          <w:p w14:paraId="039BE1F8" w14:textId="4625506E" w:rsidR="00264E41" w:rsidRPr="00F76A20" w:rsidRDefault="00050AF2">
            <w:pPr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</w:rPr>
              <w:t xml:space="preserve">C3 – </w:t>
            </w:r>
            <w:r w:rsidR="00DD569A" w:rsidRPr="00F76A20">
              <w:rPr>
                <w:rFonts w:ascii="Times New Roman" w:hAnsi="Times New Roman" w:cs="Times New Roman"/>
              </w:rPr>
              <w:t xml:space="preserve">Rozwijanie umiejętności </w:t>
            </w:r>
            <w:r w:rsidRPr="00F76A20">
              <w:rPr>
                <w:rFonts w:ascii="Times New Roman" w:hAnsi="Times New Roman" w:cs="Times New Roman"/>
              </w:rPr>
              <w:t xml:space="preserve">uczestników zajęć </w:t>
            </w:r>
            <w:r w:rsidR="00DD569A" w:rsidRPr="00F76A20">
              <w:rPr>
                <w:rFonts w:ascii="Times New Roman" w:hAnsi="Times New Roman" w:cs="Times New Roman"/>
              </w:rPr>
              <w:t xml:space="preserve">w wykorzystaniu </w:t>
            </w:r>
            <w:r w:rsidRPr="00F76A20">
              <w:rPr>
                <w:rFonts w:ascii="Times New Roman" w:hAnsi="Times New Roman" w:cs="Times New Roman"/>
              </w:rPr>
              <w:t xml:space="preserve">technologii informacyjnej </w:t>
            </w:r>
            <w:r w:rsidR="00DD569A" w:rsidRPr="00F76A20">
              <w:rPr>
                <w:rFonts w:ascii="Times New Roman" w:hAnsi="Times New Roman" w:cs="Times New Roman"/>
              </w:rPr>
              <w:t>w</w:t>
            </w:r>
            <w:r w:rsidRPr="00F76A20">
              <w:rPr>
                <w:rFonts w:ascii="Times New Roman" w:hAnsi="Times New Roman" w:cs="Times New Roman"/>
              </w:rPr>
              <w:t xml:space="preserve"> przygotowaniu prezentacji multimedialnych.</w:t>
            </w:r>
          </w:p>
          <w:p w14:paraId="0E38AB82" w14:textId="6D4DDD15" w:rsidR="00264E41" w:rsidRPr="00F76A20" w:rsidRDefault="00050AF2">
            <w:pPr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</w:rPr>
              <w:t xml:space="preserve">C4 – </w:t>
            </w:r>
            <w:r w:rsidR="00DD569A" w:rsidRPr="00F76A20">
              <w:rPr>
                <w:rFonts w:ascii="Times New Roman" w:hAnsi="Times New Roman" w:cs="Times New Roman"/>
              </w:rPr>
              <w:t xml:space="preserve">Uświadomienie zasadności stosowania </w:t>
            </w:r>
            <w:r w:rsidRPr="00F76A20">
              <w:rPr>
                <w:rFonts w:ascii="Times New Roman" w:hAnsi="Times New Roman" w:cs="Times New Roman"/>
              </w:rPr>
              <w:t>technik relaksacyjny</w:t>
            </w:r>
            <w:r w:rsidR="00DD569A" w:rsidRPr="00F76A20">
              <w:rPr>
                <w:rFonts w:ascii="Times New Roman" w:hAnsi="Times New Roman" w:cs="Times New Roman"/>
              </w:rPr>
              <w:t>ch przez uczestników zajęć dla</w:t>
            </w:r>
            <w:r w:rsidRPr="00F76A20">
              <w:rPr>
                <w:rFonts w:ascii="Times New Roman" w:hAnsi="Times New Roman" w:cs="Times New Roman"/>
              </w:rPr>
              <w:t xml:space="preserve"> zwalcz</w:t>
            </w:r>
            <w:r w:rsidR="00DD569A" w:rsidRPr="00F76A20">
              <w:rPr>
                <w:rFonts w:ascii="Times New Roman" w:hAnsi="Times New Roman" w:cs="Times New Roman"/>
              </w:rPr>
              <w:t>enia</w:t>
            </w:r>
            <w:r w:rsidRPr="00F76A20">
              <w:rPr>
                <w:rFonts w:ascii="Times New Roman" w:hAnsi="Times New Roman" w:cs="Times New Roman"/>
              </w:rPr>
              <w:t xml:space="preserve"> stres</w:t>
            </w:r>
            <w:r w:rsidR="00DD569A" w:rsidRPr="00F76A20">
              <w:rPr>
                <w:rFonts w:ascii="Times New Roman" w:hAnsi="Times New Roman" w:cs="Times New Roman"/>
              </w:rPr>
              <w:t>u</w:t>
            </w:r>
            <w:r w:rsidRPr="00F76A20">
              <w:rPr>
                <w:rFonts w:ascii="Times New Roman" w:hAnsi="Times New Roman" w:cs="Times New Roman"/>
              </w:rPr>
              <w:t xml:space="preserve"> i trem</w:t>
            </w:r>
            <w:r w:rsidR="00DD569A" w:rsidRPr="00F76A20">
              <w:rPr>
                <w:rFonts w:ascii="Times New Roman" w:hAnsi="Times New Roman" w:cs="Times New Roman"/>
              </w:rPr>
              <w:t>y przez wystąpieniem publicznym</w:t>
            </w:r>
            <w:r w:rsidRPr="00F76A20">
              <w:rPr>
                <w:rFonts w:ascii="Times New Roman" w:hAnsi="Times New Roman" w:cs="Times New Roman"/>
              </w:rPr>
              <w:t xml:space="preserve">.  </w:t>
            </w:r>
          </w:p>
          <w:p w14:paraId="2F18477C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64E41" w:rsidRPr="00F76A20" w14:paraId="5B1F4348" w14:textId="77777777">
        <w:trPr>
          <w:trHeight w:val="388"/>
        </w:trPr>
        <w:tc>
          <w:tcPr>
            <w:tcW w:w="9352" w:type="dxa"/>
            <w:gridSpan w:val="6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7F95F4A" w14:textId="77777777" w:rsidR="00264E41" w:rsidRPr="00F76A20" w:rsidRDefault="00264E41" w:rsidP="00BE2E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4C9571A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Treści programowe</w:t>
            </w:r>
          </w:p>
        </w:tc>
      </w:tr>
      <w:tr w:rsidR="00DD569A" w:rsidRPr="00F76A20" w14:paraId="52159CDF" w14:textId="77777777" w:rsidTr="00DD569A">
        <w:trPr>
          <w:trHeight w:val="576"/>
        </w:trPr>
        <w:tc>
          <w:tcPr>
            <w:tcW w:w="125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964FBE5" w14:textId="37F18545" w:rsidR="00264E41" w:rsidRPr="00F76A20" w:rsidRDefault="001C7D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Efekty uczenia się</w:t>
            </w:r>
            <w:r w:rsidR="00050AF2"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(kody)</w:t>
            </w:r>
          </w:p>
        </w:tc>
        <w:tc>
          <w:tcPr>
            <w:tcW w:w="1829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122058C3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zajęć</w:t>
            </w:r>
          </w:p>
          <w:p w14:paraId="7DF9D8C6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4FE1D03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Temat</w:t>
            </w:r>
          </w:p>
        </w:tc>
        <w:tc>
          <w:tcPr>
            <w:tcW w:w="205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3ABEA4F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  <w:p w14:paraId="0548BA09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69A" w:rsidRPr="00F76A20" w14:paraId="3BE9519A" w14:textId="77777777" w:rsidTr="00DD569A">
        <w:trPr>
          <w:trHeight w:val="576"/>
        </w:trPr>
        <w:tc>
          <w:tcPr>
            <w:tcW w:w="125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22FFA4B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25A1DC93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16" w:type="dxa"/>
            <w:gridSpan w:val="2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4D97B843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5E236DC1" w14:textId="77777777" w:rsidR="0052742A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Studia</w:t>
            </w:r>
          </w:p>
          <w:p w14:paraId="0EC9A72C" w14:textId="10365E22" w:rsidR="00264E41" w:rsidRPr="00F76A20" w:rsidRDefault="00050AF2" w:rsidP="00527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stacjonarne</w:t>
            </w:r>
          </w:p>
        </w:tc>
        <w:tc>
          <w:tcPr>
            <w:tcW w:w="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63AB40FF" w14:textId="25C25256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569A" w:rsidRPr="00F76A20" w14:paraId="06D54B48" w14:textId="77777777" w:rsidTr="00DD569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0EC480E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</w:t>
            </w:r>
          </w:p>
          <w:p w14:paraId="03950307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</w:t>
            </w:r>
          </w:p>
          <w:p w14:paraId="06A1D108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U02</w:t>
            </w:r>
          </w:p>
          <w:p w14:paraId="08DCC256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81807B5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6A20"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CEC5E14" w14:textId="420C3EFB" w:rsidR="00264E41" w:rsidRPr="00F76A20" w:rsidRDefault="00DD56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 xml:space="preserve">Dyskusja na temat współczesnych form wystąpień publicznych (WP). Ustalenie przemian zachodzących w WP </w:t>
            </w:r>
            <w:r w:rsidR="00371F11" w:rsidRPr="00F76A20">
              <w:rPr>
                <w:rFonts w:ascii="Times New Roman" w:hAnsi="Times New Roman" w:cs="Times New Roman"/>
                <w:sz w:val="20"/>
                <w:szCs w:val="20"/>
              </w:rPr>
              <w:t>na przestrzeni czasów</w:t>
            </w:r>
          </w:p>
          <w:p w14:paraId="42E20F5D" w14:textId="1B1690B2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574446A" w14:textId="15F6061C" w:rsidR="00264E41" w:rsidRPr="00F76A20" w:rsidRDefault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08718A5A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1F11" w:rsidRPr="00F76A20" w14:paraId="59B48AC2" w14:textId="77777777" w:rsidTr="00DD569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66A4F72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</w:t>
            </w:r>
          </w:p>
          <w:p w14:paraId="4776A207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</w:t>
            </w:r>
          </w:p>
          <w:p w14:paraId="2D32C9AD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U02</w:t>
            </w:r>
          </w:p>
          <w:p w14:paraId="17768BE9" w14:textId="106FB13D" w:rsidR="00371F11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9E22CB5" w14:textId="28271485" w:rsidR="00371F11" w:rsidRPr="00F76A20" w:rsidRDefault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6A20"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4D9E509" w14:textId="30FCB857" w:rsidR="00371F11" w:rsidRPr="00F76A20" w:rsidRDefault="003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 xml:space="preserve">Zapoznanie studentów z strukturą prezentacji multimedialnej. Wspólne wypracowanie procedury przygotowania prezentacji publicznej z wykorzystaniem multimedialnych technik informacyjnych 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6345679" w14:textId="1A5524A9" w:rsidR="00371F11" w:rsidRPr="00F76A20" w:rsidRDefault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0E62F62" w14:textId="77777777" w:rsidR="00371F11" w:rsidRPr="00F76A20" w:rsidRDefault="0037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D569A" w:rsidRPr="00F76A20" w14:paraId="54221AB4" w14:textId="77777777" w:rsidTr="00DD569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7EF3E43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</w:t>
            </w:r>
          </w:p>
          <w:p w14:paraId="203466A9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</w:t>
            </w:r>
          </w:p>
          <w:p w14:paraId="15531E77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U02</w:t>
            </w:r>
          </w:p>
          <w:p w14:paraId="3869DEAD" w14:textId="30C47022" w:rsidR="00DD569A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0905F59" w14:textId="31B8D72A" w:rsidR="00DD569A" w:rsidRPr="00F76A20" w:rsidRDefault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6A20"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DA6C4A1" w14:textId="0617EC7F" w:rsidR="00DD569A" w:rsidRPr="00F76A20" w:rsidRDefault="003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>Jak rzetelnie i zwięźle zaprezentować materiał multimedialny? – Praca nad stylem języka wykorzystanym w prezentowanych materiałach multimedialnych</w:t>
            </w:r>
            <w:r w:rsidR="00DD569A" w:rsidRPr="00F76A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1D23287" w14:textId="4F6C1B9E" w:rsidR="00DD569A" w:rsidRPr="00F76A20" w:rsidRDefault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7E916F2" w14:textId="77777777" w:rsidR="00DD569A" w:rsidRPr="00F76A20" w:rsidRDefault="00DD56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1F11" w:rsidRPr="00F76A20" w14:paraId="2E0845C9" w14:textId="77777777" w:rsidTr="00DD569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B0E84F7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</w:t>
            </w:r>
          </w:p>
          <w:p w14:paraId="770FF5E8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</w:t>
            </w:r>
          </w:p>
          <w:p w14:paraId="3A59C0FD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U02</w:t>
            </w:r>
          </w:p>
          <w:p w14:paraId="6BDCE589" w14:textId="204D7F8E" w:rsidR="00371F11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5EB59A" w14:textId="3B4FAA6E" w:rsidR="00371F11" w:rsidRPr="00F76A20" w:rsidRDefault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6A20"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069A01A" w14:textId="03379089" w:rsidR="00371F11" w:rsidRPr="00F76A20" w:rsidRDefault="00371F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>Jak być świetnym mówcą? – zasady komunikacji niewerbalnej i werbalnej z odbiorcami. Rozwijanie kompetencji przekazywania treści za pomocą prezentacji publicznej (mowa ciała, kontakt wzrokowy, modulacja głosu).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2FC00A" w14:textId="016C6D65" w:rsidR="00371F11" w:rsidRPr="00F76A20" w:rsidRDefault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5E71B1F" w14:textId="77777777" w:rsidR="00371F11" w:rsidRPr="00F76A20" w:rsidRDefault="00371F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E06" w:rsidRPr="00F76A20" w14:paraId="6D8C3CCC" w14:textId="77777777" w:rsidTr="00DD569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82335AA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</w:t>
            </w:r>
          </w:p>
          <w:p w14:paraId="59CE94BF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</w:t>
            </w:r>
          </w:p>
          <w:p w14:paraId="652D42FE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U02</w:t>
            </w:r>
          </w:p>
          <w:p w14:paraId="365410C7" w14:textId="147001C9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21482BA" w14:textId="43365989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6A20"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7E7EAA4" w14:textId="2722C69B" w:rsidR="00BE2E06" w:rsidRPr="00F76A20" w:rsidRDefault="00BE2E06" w:rsidP="00BE2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>Interakcja z odbiorcami prezentacji publicznej.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72183F3" w14:textId="37AD6BDF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BCFCA2E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E06" w:rsidRPr="00F76A20" w14:paraId="3EF8186C" w14:textId="77777777" w:rsidTr="00DD569A">
        <w:trPr>
          <w:trHeight w:val="388"/>
        </w:trPr>
        <w:tc>
          <w:tcPr>
            <w:tcW w:w="12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B5BF8E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W01</w:t>
            </w:r>
          </w:p>
          <w:p w14:paraId="3A827F7B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U01</w:t>
            </w:r>
          </w:p>
          <w:p w14:paraId="3B6163CE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U02</w:t>
            </w:r>
          </w:p>
          <w:p w14:paraId="223EB2AD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K01</w:t>
            </w:r>
          </w:p>
        </w:tc>
        <w:tc>
          <w:tcPr>
            <w:tcW w:w="182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A594C58" w14:textId="6EBB7314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F76A20">
              <w:rPr>
                <w:rFonts w:ascii="Times New Roman" w:hAnsi="Times New Roman" w:cs="Times New Roman"/>
                <w:color w:val="000000"/>
              </w:rPr>
              <w:t>Ćw</w:t>
            </w:r>
            <w:proofErr w:type="spellEnd"/>
          </w:p>
        </w:tc>
        <w:tc>
          <w:tcPr>
            <w:tcW w:w="4216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ED2C055" w14:textId="60286C78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Wystąpienia publiczne studentów na wybrane tematy – wspólna ewaluacja wystąpień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6295A16" w14:textId="007502BC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B71FCB2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2E06" w:rsidRPr="00F76A20" w14:paraId="55FD2D5F" w14:textId="77777777" w:rsidTr="00DD569A">
        <w:trPr>
          <w:trHeight w:val="388"/>
        </w:trPr>
        <w:tc>
          <w:tcPr>
            <w:tcW w:w="7299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BC55128" w14:textId="77777777" w:rsidR="00BE2E06" w:rsidRPr="00F76A20" w:rsidRDefault="00BE2E06" w:rsidP="00BE2E0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8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BC72A05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2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2A3EE63" w14:textId="77777777" w:rsidR="00BE2E06" w:rsidRPr="00F76A20" w:rsidRDefault="00BE2E06" w:rsidP="00BE2E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CC27472" w14:textId="77777777" w:rsidR="00264E41" w:rsidRPr="00F76A20" w:rsidRDefault="00264E41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264E41" w:rsidRPr="00F76A20" w14:paraId="678D8D40" w14:textId="77777777">
        <w:trPr>
          <w:trHeight w:val="315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p w14:paraId="7AFA1892" w14:textId="35989573" w:rsidR="00264E41" w:rsidRPr="00F76A20" w:rsidRDefault="00050A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</w:t>
            </w:r>
            <w:r w:rsidR="001C7D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Efekty uczenia się</w:t>
            </w:r>
          </w:p>
        </w:tc>
      </w:tr>
      <w:tr w:rsidR="00264E41" w:rsidRPr="00F76A20" w14:paraId="46B780BB" w14:textId="77777777" w:rsidTr="00F76A20">
        <w:trPr>
          <w:trHeight w:val="3099"/>
        </w:trPr>
        <w:tc>
          <w:tcPr>
            <w:tcW w:w="93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DBE5F1"/>
            <w:tcMar>
              <w:left w:w="50" w:type="dxa"/>
            </w:tcMar>
            <w:vAlign w:val="bottom"/>
          </w:tcPr>
          <w:tbl>
            <w:tblPr>
              <w:tblW w:w="9135" w:type="dxa"/>
              <w:tblInd w:w="8" w:type="dxa"/>
              <w:tblBorders>
                <w:left w:val="single" w:sz="8" w:space="0" w:color="00000A"/>
                <w:bottom w:val="single" w:sz="8" w:space="0" w:color="000001"/>
                <w:right w:val="single" w:sz="8" w:space="0" w:color="00000A"/>
                <w:insideH w:val="single" w:sz="8" w:space="0" w:color="000001"/>
                <w:insideV w:val="single" w:sz="8" w:space="0" w:color="00000A"/>
              </w:tblBorders>
              <w:tblCellMar>
                <w:left w:w="5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1"/>
              <w:gridCol w:w="5892"/>
              <w:gridCol w:w="2282"/>
            </w:tblGrid>
            <w:tr w:rsidR="00264E41" w:rsidRPr="00F76A20" w14:paraId="191C117B" w14:textId="77777777">
              <w:trPr>
                <w:cantSplit/>
                <w:trHeight w:val="585"/>
              </w:trPr>
              <w:tc>
                <w:tcPr>
                  <w:tcW w:w="961" w:type="dxa"/>
                  <w:vMerge w:val="restart"/>
                  <w:tcBorders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C70C5F6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Kod</w:t>
                  </w: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D6755EB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Student, który zaliczył przedmiot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057F343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Odniesienie do efektów </w:t>
                  </w:r>
                  <w:r w:rsidRPr="00F76A2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uczenia się</w:t>
                  </w:r>
                  <w:r w:rsidRPr="00F76A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64E41" w:rsidRPr="00F76A20" w14:paraId="60F281AF" w14:textId="77777777">
              <w:trPr>
                <w:cantSplit/>
                <w:trHeight w:val="510"/>
              </w:trPr>
              <w:tc>
                <w:tcPr>
                  <w:tcW w:w="961" w:type="dxa"/>
                  <w:vMerge/>
                  <w:tcBorders>
                    <w:top w:val="single" w:sz="8" w:space="0" w:color="000001"/>
                    <w:left w:val="single" w:sz="8" w:space="0" w:color="00000A"/>
                    <w:bottom w:val="single" w:sz="8" w:space="0" w:color="000001"/>
                    <w:right w:val="single" w:sz="8" w:space="0" w:color="00000A"/>
                  </w:tcBorders>
                  <w:shd w:val="clear" w:color="auto" w:fill="auto"/>
                  <w:tcMar>
                    <w:left w:w="50" w:type="dxa"/>
                  </w:tcMar>
                  <w:vAlign w:val="center"/>
                </w:tcPr>
                <w:p w14:paraId="64D761BD" w14:textId="77777777" w:rsidR="00264E41" w:rsidRPr="00F76A20" w:rsidRDefault="00264E4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892" w:type="dxa"/>
                  <w:tcBorders>
                    <w:top w:val="single" w:sz="8" w:space="0" w:color="00000A"/>
                    <w:left w:val="single" w:sz="8" w:space="0" w:color="000001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5CD897F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WIEDZY</w:t>
                  </w:r>
                </w:p>
              </w:tc>
              <w:tc>
                <w:tcPr>
                  <w:tcW w:w="2282" w:type="dxa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9208DF4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F0000"/>
                    </w:rPr>
                  </w:pPr>
                  <w:r w:rsidRPr="00F76A20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dla kierunku</w:t>
                  </w:r>
                </w:p>
              </w:tc>
            </w:tr>
            <w:tr w:rsidR="00264E41" w:rsidRPr="00F76A20" w14:paraId="6DB6D7B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26611AE" w14:textId="77777777" w:rsidR="00264E41" w:rsidRPr="00F76A20" w:rsidRDefault="00050AF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0C12AC3" w14:textId="20F5986E" w:rsidR="00264E41" w:rsidRPr="00F76A20" w:rsidRDefault="00E96702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Student zna i rozumie w stopniu zaawansowanym w sposób pogłębiony i uporządkowany zagadnienia o charakterze formalnym w odniesieniu do praktycznej nauki języka angielskiego (formy i znaczenie słów, wiedza gramatyczna, fonetyczna, pragmatyczna) w przypadku języka pierwszego na poziomie C2</w:t>
                  </w:r>
                  <w:r w:rsidR="00F76A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7D92398D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K_W02</w:t>
                  </w:r>
                </w:p>
              </w:tc>
            </w:tr>
            <w:tr w:rsidR="00E96702" w:rsidRPr="00F76A20" w14:paraId="1F4B22B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4D07D6C1" w14:textId="6FD09643" w:rsidR="00E96702" w:rsidRPr="00F76A20" w:rsidRDefault="00E9670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W02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0C68E11" w14:textId="3AEA5802" w:rsidR="00E96702" w:rsidRPr="00F76A20" w:rsidRDefault="00E96702">
                  <w:pPr>
                    <w:tabs>
                      <w:tab w:val="left" w:pos="1674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Student potrafi znaleźć praktyczne zastosowanie wiedzy właściwej dla nauk humanistycznych, w zakresie </w:t>
                  </w:r>
                  <w:r w:rsidRPr="00F76A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 xml:space="preserve">dyscypliny językoznawstwo, nauki o kulturze, w działalności gospodarczej i medialnej. 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C4507DB" w14:textId="28D89E24" w:rsidR="00E96702" w:rsidRPr="00F76A20" w:rsidRDefault="00E9670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lastRenderedPageBreak/>
                    <w:t>K_W06</w:t>
                  </w:r>
                </w:p>
              </w:tc>
            </w:tr>
            <w:tr w:rsidR="00264E41" w:rsidRPr="00F76A20" w14:paraId="65B169AC" w14:textId="77777777">
              <w:trPr>
                <w:trHeight w:val="30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1A7DC313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w zakresie UMIEJĘTNOŚCI</w:t>
                  </w:r>
                </w:p>
              </w:tc>
            </w:tr>
            <w:tr w:rsidR="00264E41" w:rsidRPr="00F76A20" w14:paraId="668922E2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622FC70C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DF3EFD9" w14:textId="283BAF30" w:rsidR="00264E41" w:rsidRPr="00F76A20" w:rsidRDefault="00E9670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Student potrafi wykorzystać posiadaną wiedzę do rozwiązywania złożonych problemów wynikających z opracowania i prezentowania treści podczas wystąpień publicznych oraz w sposób innowacyjny potrafi wykonać zaplanowane zadania odnoszące się do przygotowania wystąpienia publicznego poprzez właściwy dobór źródeł i informacji, z uwzględnieniem dokonania krytycznej analizy, syntezy, interpretacji oraz prezentacji zebranych informacji w języku angielskim.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98D5D66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K_U02</w:t>
                  </w:r>
                </w:p>
                <w:p w14:paraId="72454586" w14:textId="2F38E52E" w:rsidR="00CB5FD0" w:rsidRPr="00F76A20" w:rsidRDefault="00CB5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64E41" w:rsidRPr="00F76A20" w14:paraId="7982C22C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60C2606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U02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38136ACC" w14:textId="08E56BA3" w:rsidR="00264E41" w:rsidRPr="00F76A20" w:rsidRDefault="00CB5FD0" w:rsidP="00F76A20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Student posiada umiejętność biegłego i ukierunkowanego na osiągnięcie zamierzonego celu komunikowania się w języku angielskim na tematy specjalistyczne w mowie i w piśmie, posługując się różnymi stylami funkcjonalnymi języka angielskiego w zależności od sytuacji komunikacyjnej oraz specyfiki wystąpień publicznych.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5FBBF43D" w14:textId="77777777" w:rsidR="00CB5FD0" w:rsidRPr="00F76A20" w:rsidRDefault="00CB5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3FDF76D" w14:textId="77777777" w:rsidR="00CB5FD0" w:rsidRPr="00F76A20" w:rsidRDefault="00CB5FD0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5BF4D3A6" w14:textId="4895C045" w:rsidR="00264E41" w:rsidRPr="00F76A20" w:rsidRDefault="00050A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K_U04</w:t>
                  </w:r>
                </w:p>
                <w:p w14:paraId="5A686257" w14:textId="77777777" w:rsidR="00264E41" w:rsidRPr="00F76A20" w:rsidRDefault="00264E41" w:rsidP="00F76A20">
                  <w:pPr>
                    <w:spacing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7191980B" w14:textId="77777777" w:rsidR="00264E41" w:rsidRPr="00F76A20" w:rsidRDefault="00264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64E41" w:rsidRPr="00F76A20" w14:paraId="07D1D6C2" w14:textId="77777777">
              <w:trPr>
                <w:trHeight w:val="330"/>
              </w:trPr>
              <w:tc>
                <w:tcPr>
                  <w:tcW w:w="9135" w:type="dxa"/>
                  <w:gridSpan w:val="3"/>
                  <w:tcBorders>
                    <w:top w:val="single" w:sz="8" w:space="0" w:color="00000A"/>
                    <w:left w:val="single" w:sz="8" w:space="0" w:color="00000A"/>
                    <w:bottom w:val="single" w:sz="8" w:space="0" w:color="00000A"/>
                    <w:right w:val="single" w:sz="8" w:space="0" w:color="000001"/>
                  </w:tcBorders>
                  <w:shd w:val="clear" w:color="auto" w:fill="FFFFFF"/>
                  <w:tcMar>
                    <w:left w:w="50" w:type="dxa"/>
                  </w:tcMar>
                  <w:vAlign w:val="bottom"/>
                </w:tcPr>
                <w:p w14:paraId="28600CA5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w zakresie KOMPETENCJI</w:t>
                  </w:r>
                </w:p>
              </w:tc>
            </w:tr>
            <w:tr w:rsidR="00264E41" w:rsidRPr="00F76A20" w14:paraId="5FFB3F30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18288887" w14:textId="77777777" w:rsidR="00264E41" w:rsidRPr="00F76A20" w:rsidRDefault="00264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660A516C" w14:textId="77777777" w:rsidR="00264E41" w:rsidRPr="00F76A20" w:rsidRDefault="00264E4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14:paraId="34E286C9" w14:textId="77777777" w:rsidR="00264E41" w:rsidRPr="00F76A20" w:rsidRDefault="00050A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K01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71598BBB" w14:textId="0E30D3ED" w:rsidR="00264E41" w:rsidRPr="00F76A20" w:rsidRDefault="00CB5FD0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Student jest gotów uczestniczyć w życiu kulturalnym, potrafi swoim wystąpieniem publicznym inspirować otoczenie i motywować innych do działań na rzecz interesu społecznego.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1352866A" w14:textId="43C79E3A" w:rsidR="00264E41" w:rsidRPr="00F76A20" w:rsidRDefault="00050AF2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</w:t>
                  </w:r>
                  <w:r w:rsidR="00CB5FD0"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CB5FD0" w:rsidRPr="00F76A20" w14:paraId="104A03CD" w14:textId="77777777">
              <w:trPr>
                <w:trHeight w:val="300"/>
              </w:trPr>
              <w:tc>
                <w:tcPr>
                  <w:tcW w:w="961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4BD555C3" w14:textId="3EA07A1E" w:rsidR="00CB5FD0" w:rsidRPr="00F76A20" w:rsidRDefault="00CB5FD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K02</w:t>
                  </w:r>
                </w:p>
              </w:tc>
              <w:tc>
                <w:tcPr>
                  <w:tcW w:w="589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</w:tcPr>
                <w:p w14:paraId="52480A15" w14:textId="63B1D771" w:rsidR="00CB5FD0" w:rsidRPr="00F76A20" w:rsidRDefault="00CB5FD0">
                  <w:pPr>
                    <w:tabs>
                      <w:tab w:val="left" w:pos="1641"/>
                    </w:tabs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Student jest gotów podejmować krytyczną i pogłębioną ocenę</w:t>
                  </w:r>
                  <w:r w:rsidR="0052742A"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posiadanej wiedzy i odbieranych treści, które są prezentowane publicznie, potrafi pogłębiać świadomość roli wiedzy o języku i kulturze poprzez swoje wystąpienia publiczne, rozwijając w ten sposób więzi społeczne.</w:t>
                  </w:r>
                </w:p>
              </w:tc>
              <w:tc>
                <w:tcPr>
                  <w:tcW w:w="2282" w:type="dxa"/>
                  <w:tcBorders>
                    <w:top w:val="single" w:sz="4" w:space="0" w:color="00000A"/>
                    <w:left w:val="single" w:sz="8" w:space="0" w:color="00000A"/>
                    <w:bottom w:val="single" w:sz="4" w:space="0" w:color="00000A"/>
                    <w:right w:val="single" w:sz="8" w:space="0" w:color="00000A"/>
                  </w:tcBorders>
                  <w:shd w:val="clear" w:color="auto" w:fill="FFFFFF"/>
                  <w:tcMar>
                    <w:left w:w="50" w:type="dxa"/>
                  </w:tcMar>
                  <w:vAlign w:val="center"/>
                </w:tcPr>
                <w:p w14:paraId="30B7A537" w14:textId="3907730E" w:rsidR="00CB5FD0" w:rsidRPr="00F76A20" w:rsidRDefault="0052742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76A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K_K02</w:t>
                  </w:r>
                </w:p>
              </w:tc>
            </w:tr>
          </w:tbl>
          <w:p w14:paraId="44B3F47F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8D2628C" w14:textId="77777777" w:rsidR="00264E41" w:rsidRPr="00F76A20" w:rsidRDefault="00264E41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890"/>
        <w:gridCol w:w="734"/>
        <w:gridCol w:w="283"/>
        <w:gridCol w:w="1127"/>
        <w:gridCol w:w="432"/>
        <w:gridCol w:w="426"/>
        <w:gridCol w:w="1132"/>
        <w:gridCol w:w="279"/>
        <w:gridCol w:w="856"/>
        <w:gridCol w:w="994"/>
        <w:gridCol w:w="74"/>
        <w:gridCol w:w="1195"/>
        <w:gridCol w:w="930"/>
      </w:tblGrid>
      <w:tr w:rsidR="00264E41" w:rsidRPr="00F76A20" w14:paraId="599C49FF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0A1B5BD2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69E3B4A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Kryteria oceny osiągniętych efektów</w:t>
            </w:r>
          </w:p>
          <w:p w14:paraId="0F5561F9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 w:val="24"/>
                <w:szCs w:val="24"/>
              </w:rPr>
            </w:pPr>
          </w:p>
        </w:tc>
      </w:tr>
      <w:tr w:rsidR="00264E41" w:rsidRPr="00F76A20" w14:paraId="3DD16246" w14:textId="77777777">
        <w:trPr>
          <w:trHeight w:val="315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5BCFB2D9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A0D084C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3,5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710420CD" w14:textId="77777777" w:rsidR="00264E41" w:rsidRPr="00F76A20" w:rsidRDefault="00050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  <w:vAlign w:val="center"/>
          </w:tcPr>
          <w:p w14:paraId="466B4678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4,5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14:paraId="1C7B35F3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 ocenę 5</w:t>
            </w:r>
          </w:p>
        </w:tc>
      </w:tr>
      <w:tr w:rsidR="00264E41" w:rsidRPr="00F76A20" w14:paraId="7156605A" w14:textId="77777777">
        <w:trPr>
          <w:trHeight w:val="1604"/>
        </w:trPr>
        <w:tc>
          <w:tcPr>
            <w:tcW w:w="1623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</w:tcPr>
          <w:p w14:paraId="24B3FDB5" w14:textId="77777777" w:rsidR="00264E41" w:rsidRPr="00F76A20" w:rsidRDefault="00050AF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60% - 65% łącznej liczby pkt. możliwych do uzyskania.</w:t>
            </w:r>
          </w:p>
        </w:tc>
        <w:tc>
          <w:tcPr>
            <w:tcW w:w="1842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2818E046" w14:textId="77777777" w:rsidR="00264E41" w:rsidRPr="00F76A20" w:rsidRDefault="00050AF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66% - 75% łącznej liczby pkt. możliwych do uzyskania.</w:t>
            </w:r>
          </w:p>
        </w:tc>
        <w:tc>
          <w:tcPr>
            <w:tcW w:w="1837" w:type="dxa"/>
            <w:gridSpan w:val="3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6096E6" w14:textId="77777777" w:rsidR="00264E41" w:rsidRPr="00F76A20" w:rsidRDefault="00050A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76% - 85% łącznej liczby pkt. możliwych do uzyskania.</w:t>
            </w:r>
          </w:p>
        </w:tc>
        <w:tc>
          <w:tcPr>
            <w:tcW w:w="1850" w:type="dxa"/>
            <w:gridSpan w:val="2"/>
            <w:tcBorders>
              <w:top w:val="single" w:sz="8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14:paraId="5D89DB9B" w14:textId="77777777" w:rsidR="00264E41" w:rsidRPr="00F76A20" w:rsidRDefault="00050AF2">
            <w:pPr>
              <w:pStyle w:val="Tekstprzypisudolneg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86% - 95% łącznej liczby pkt. możliwych do uzyskania.</w:t>
            </w:r>
          </w:p>
        </w:tc>
        <w:tc>
          <w:tcPr>
            <w:tcW w:w="2199" w:type="dxa"/>
            <w:gridSpan w:val="3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auto"/>
          </w:tcPr>
          <w:p w14:paraId="0CBAB249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Cs/>
                <w:sz w:val="24"/>
                <w:szCs w:val="24"/>
              </w:rPr>
              <w:t>Uzyskanie od 96% - 100% łącznej liczby pkt. możliwych do uzyskania.</w:t>
            </w:r>
          </w:p>
        </w:tc>
      </w:tr>
      <w:tr w:rsidR="00264E41" w:rsidRPr="00F76A20" w14:paraId="4EC01C2D" w14:textId="77777777">
        <w:trPr>
          <w:trHeight w:val="315"/>
        </w:trPr>
        <w:tc>
          <w:tcPr>
            <w:tcW w:w="9351" w:type="dxa"/>
            <w:gridSpan w:val="1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19BB41A0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Metody oceny (F-  formułująca, P- podsumowująca)</w:t>
            </w:r>
          </w:p>
          <w:p w14:paraId="3FD16460" w14:textId="77777777" w:rsidR="00264E41" w:rsidRPr="00F76A20" w:rsidRDefault="00050AF2">
            <w:pPr>
              <w:pStyle w:val="Default"/>
              <w:jc w:val="center"/>
              <w:rPr>
                <w:sz w:val="22"/>
                <w:szCs w:val="22"/>
              </w:rPr>
            </w:pPr>
            <w:r w:rsidRPr="00F76A20">
              <w:rPr>
                <w:i/>
                <w:iCs/>
                <w:sz w:val="22"/>
                <w:szCs w:val="22"/>
              </w:rPr>
              <w:t xml:space="preserve">Ocena formułująca odnosi się do procesu uczenia się tj. formułowana jest w trakcie trwania semestru. Student otrzymuje informację zwrotną, nad czym musi jeszcze popracować, co uzupełnić a co poprawić. </w:t>
            </w:r>
          </w:p>
          <w:p w14:paraId="5F049B21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i/>
                <w:iCs/>
              </w:rPr>
              <w:t xml:space="preserve">Ocena podsumowująca odnosi się natomiast do efektu końcowego, produktu procesu uczenia się. </w:t>
            </w:r>
          </w:p>
        </w:tc>
      </w:tr>
      <w:tr w:rsidR="00264E41" w:rsidRPr="00F76A20" w14:paraId="41C78EA2" w14:textId="77777777">
        <w:trPr>
          <w:trHeight w:val="495"/>
        </w:trPr>
        <w:tc>
          <w:tcPr>
            <w:tcW w:w="88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B05C65C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797935B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CFD0564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C4A66B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Projekt 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0312F97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9FB69BA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domowe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13F56A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41BABA80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39195EB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14:paraId="733134E8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64E41" w:rsidRPr="00F76A20" w14:paraId="7D99BF86" w14:textId="77777777">
        <w:trPr>
          <w:trHeight w:val="503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1FB7BB7D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F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6A06DB2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339D23DA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2E752209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EA783D1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B78CCE1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458B96B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CE0402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C7C74CD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264E41" w:rsidRPr="00F76A20" w14:paraId="331B40EA" w14:textId="77777777">
        <w:trPr>
          <w:trHeight w:val="502"/>
        </w:trPr>
        <w:tc>
          <w:tcPr>
            <w:tcW w:w="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14:paraId="0E557CFB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</w:t>
            </w:r>
          </w:p>
        </w:tc>
        <w:tc>
          <w:tcPr>
            <w:tcW w:w="10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0A8620F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6C687C1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952DAB2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1A9CACF7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07A45274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45FBF3FF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1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6DCC5EE4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bottom"/>
          </w:tcPr>
          <w:p w14:paraId="54614830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79624EE" w14:textId="77777777" w:rsidR="00264E41" w:rsidRPr="00F76A20" w:rsidRDefault="00264E41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1060"/>
        <w:gridCol w:w="994"/>
        <w:gridCol w:w="851"/>
        <w:gridCol w:w="1132"/>
        <w:gridCol w:w="1133"/>
        <w:gridCol w:w="1134"/>
        <w:gridCol w:w="1196"/>
        <w:gridCol w:w="932"/>
      </w:tblGrid>
      <w:tr w:rsidR="00264E41" w:rsidRPr="00F76A20" w14:paraId="058AB8E5" w14:textId="77777777">
        <w:trPr>
          <w:trHeight w:val="315"/>
        </w:trPr>
        <w:tc>
          <w:tcPr>
            <w:tcW w:w="9351" w:type="dxa"/>
            <w:gridSpan w:val="9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6D9F1"/>
            <w:tcMar>
              <w:left w:w="50" w:type="dxa"/>
            </w:tcMar>
            <w:vAlign w:val="bottom"/>
          </w:tcPr>
          <w:p w14:paraId="161382B9" w14:textId="106CE6D8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97D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Metody</w:t>
            </w:r>
            <w:r w:rsidR="001C7D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weryfikacji efektów uczenia się</w:t>
            </w:r>
          </w:p>
        </w:tc>
      </w:tr>
      <w:tr w:rsidR="00264E41" w:rsidRPr="00F76A20" w14:paraId="3CF37F87" w14:textId="77777777">
        <w:trPr>
          <w:trHeight w:val="1260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35E3D9D2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12822B6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ustny</w:t>
            </w: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BC85649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Egzamin pisemny</w:t>
            </w: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FA33B3C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42456D2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Kolokwium</w:t>
            </w: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12390F4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Zadanie domowe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0C7CB23E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Referat/</w:t>
            </w:r>
          </w:p>
          <w:p w14:paraId="26CEA095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prezentacja</w:t>
            </w:r>
          </w:p>
        </w:tc>
        <w:tc>
          <w:tcPr>
            <w:tcW w:w="1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FF34679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Sprawozdanie</w:t>
            </w:r>
          </w:p>
        </w:tc>
        <w:tc>
          <w:tcPr>
            <w:tcW w:w="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12E381B4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Dyskusje</w:t>
            </w:r>
          </w:p>
        </w:tc>
      </w:tr>
      <w:tr w:rsidR="00264E41" w:rsidRPr="00F76A20" w14:paraId="55484636" w14:textId="77777777">
        <w:trPr>
          <w:trHeight w:val="315"/>
        </w:trPr>
        <w:tc>
          <w:tcPr>
            <w:tcW w:w="91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bottom"/>
          </w:tcPr>
          <w:p w14:paraId="64702D2A" w14:textId="0556E31F" w:rsidR="00264E41" w:rsidRPr="00F76A20" w:rsidRDefault="001C7D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Efekty uczenia się</w:t>
            </w:r>
            <w:bookmarkStart w:id="0" w:name="_GoBack"/>
            <w:bookmarkEnd w:id="0"/>
            <w:r w:rsidR="00050AF2"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(kody)</w:t>
            </w:r>
          </w:p>
          <w:p w14:paraId="3E819D44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7B20F5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47AC1605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FD58E71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2EC6499D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  <w:p w14:paraId="0802C73B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DA1E8F0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77723C77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1F497D"/>
                <w:szCs w:val="24"/>
              </w:rPr>
            </w:pPr>
          </w:p>
          <w:p w14:paraId="7486960A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6A3704BA" w14:textId="77777777" w:rsidR="00264E41" w:rsidRPr="00F76A20" w:rsidRDefault="00264E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BBD4097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U01</w:t>
            </w:r>
          </w:p>
          <w:p w14:paraId="3C7489D5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U02</w:t>
            </w:r>
          </w:p>
          <w:p w14:paraId="0663C5B6" w14:textId="24CA70B3" w:rsidR="0052742A" w:rsidRPr="00F76A20" w:rsidRDefault="005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sz w:val="21"/>
                <w:szCs w:val="21"/>
              </w:rPr>
              <w:t>K02</w:t>
            </w:r>
          </w:p>
        </w:tc>
        <w:tc>
          <w:tcPr>
            <w:tcW w:w="11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3CA49D53" w14:textId="6DD5A3AB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</w:t>
            </w:r>
          </w:p>
          <w:p w14:paraId="37F4D12E" w14:textId="736C017B" w:rsidR="0052742A" w:rsidRPr="00F76A20" w:rsidRDefault="005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sz w:val="21"/>
                <w:szCs w:val="21"/>
              </w:rPr>
              <w:t>W02</w:t>
            </w:r>
          </w:p>
          <w:p w14:paraId="12345A90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U01</w:t>
            </w:r>
          </w:p>
          <w:p w14:paraId="7D82FEE1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U02</w:t>
            </w:r>
          </w:p>
          <w:p w14:paraId="3F9FB1EA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K01</w:t>
            </w:r>
          </w:p>
          <w:p w14:paraId="25790343" w14:textId="6F79DA26" w:rsidR="0052742A" w:rsidRPr="00F76A20" w:rsidRDefault="00527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sz w:val="21"/>
                <w:szCs w:val="21"/>
              </w:rPr>
              <w:t>K02</w:t>
            </w:r>
          </w:p>
        </w:tc>
        <w:tc>
          <w:tcPr>
            <w:tcW w:w="119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2E7EEF31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93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14:paraId="56AAFA13" w14:textId="77777777" w:rsidR="00264E41" w:rsidRPr="00F76A20" w:rsidRDefault="00050AF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W01</w:t>
            </w:r>
          </w:p>
          <w:p w14:paraId="78488B7B" w14:textId="049943E9" w:rsidR="00264E41" w:rsidRPr="00F76A20" w:rsidRDefault="00050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U02</w:t>
            </w:r>
          </w:p>
          <w:p w14:paraId="06CEF7BF" w14:textId="17B4344E" w:rsidR="0052742A" w:rsidRPr="00F76A20" w:rsidRDefault="0052742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K01</w:t>
            </w:r>
          </w:p>
          <w:p w14:paraId="55D72108" w14:textId="3E7AB5B2" w:rsidR="0052742A" w:rsidRPr="00F76A20" w:rsidRDefault="0052742A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76A20">
              <w:rPr>
                <w:rFonts w:ascii="Times New Roman" w:hAnsi="Times New Roman" w:cs="Times New Roman"/>
                <w:sz w:val="21"/>
                <w:szCs w:val="21"/>
              </w:rPr>
              <w:t>K02</w:t>
            </w:r>
          </w:p>
          <w:p w14:paraId="121BF30F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14:paraId="50BA758F" w14:textId="77777777" w:rsidR="00264E41" w:rsidRPr="00F76A20" w:rsidRDefault="00264E41">
      <w:pPr>
        <w:rPr>
          <w:rFonts w:ascii="Times New Roman" w:hAnsi="Times New Roman" w:cs="Times New Roman"/>
        </w:rPr>
      </w:pPr>
    </w:p>
    <w:tbl>
      <w:tblPr>
        <w:tblW w:w="9352" w:type="dxa"/>
        <w:tblInd w:w="-6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 w:firstRow="0" w:lastRow="0" w:firstColumn="0" w:lastColumn="0" w:noHBand="0" w:noVBand="0"/>
      </w:tblPr>
      <w:tblGrid>
        <w:gridCol w:w="2044"/>
        <w:gridCol w:w="3259"/>
        <w:gridCol w:w="50"/>
        <w:gridCol w:w="3999"/>
      </w:tblGrid>
      <w:tr w:rsidR="00264E41" w:rsidRPr="00F76A20" w14:paraId="6511E67B" w14:textId="77777777" w:rsidTr="00F76A20">
        <w:trPr>
          <w:trHeight w:val="315"/>
        </w:trPr>
        <w:tc>
          <w:tcPr>
            <w:tcW w:w="935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C5D9F1"/>
            <w:tcMar>
              <w:left w:w="50" w:type="dxa"/>
            </w:tcMar>
            <w:vAlign w:val="bottom"/>
          </w:tcPr>
          <w:p w14:paraId="1C3CD707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 ECTS</w:t>
            </w:r>
          </w:p>
        </w:tc>
      </w:tr>
      <w:tr w:rsidR="00264E41" w:rsidRPr="00F76A20" w14:paraId="7C5D59DE" w14:textId="77777777" w:rsidTr="00F76A20">
        <w:trPr>
          <w:cantSplit/>
          <w:trHeight w:val="300"/>
        </w:trPr>
        <w:tc>
          <w:tcPr>
            <w:tcW w:w="5353" w:type="dxa"/>
            <w:gridSpan w:val="3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7AC3ECB3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Forma aktywności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495C7E12" w14:textId="77777777" w:rsidR="00264E41" w:rsidRPr="00F76A20" w:rsidRDefault="00050A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Obciążenie studenta </w:t>
            </w:r>
          </w:p>
        </w:tc>
      </w:tr>
      <w:tr w:rsidR="00F76A20" w:rsidRPr="00F76A20" w14:paraId="3CAA8B92" w14:textId="77777777" w:rsidTr="00290402">
        <w:trPr>
          <w:cantSplit/>
          <w:trHeight w:val="315"/>
        </w:trPr>
        <w:tc>
          <w:tcPr>
            <w:tcW w:w="5353" w:type="dxa"/>
            <w:gridSpan w:val="3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244D97FB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6823B383" w14:textId="7A03D7F1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Studia stacjonarne</w:t>
            </w:r>
          </w:p>
        </w:tc>
      </w:tr>
      <w:tr w:rsidR="00F76A20" w:rsidRPr="00F76A20" w14:paraId="766FF08F" w14:textId="383B3E08" w:rsidTr="00562B29">
        <w:trPr>
          <w:trHeight w:val="280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60E9F1AE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CDC171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Godziny kontaktowe z nauczycielem akademickim, w tym:</w:t>
            </w: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14:paraId="2938E7DD" w14:textId="09E98631" w:rsidR="00F76A20" w:rsidRDefault="00F76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3C78B54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A20" w:rsidRPr="00F76A20" w14:paraId="08D60241" w14:textId="59C03D9B" w:rsidTr="00110850">
        <w:trPr>
          <w:trHeight w:val="280"/>
        </w:trPr>
        <w:tc>
          <w:tcPr>
            <w:tcW w:w="204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6C8F64" w14:textId="77777777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2C5C978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Wykład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F0848B0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A20" w:rsidRPr="00F76A20" w14:paraId="549127A8" w14:textId="77777777" w:rsidTr="003A3CBD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213548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605D171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Ćwiczenia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1FCA6A1" w14:textId="4EEBBD3A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F76A20" w:rsidRPr="00F76A20" w14:paraId="7C6BD5F5" w14:textId="77777777" w:rsidTr="00DD11A6">
        <w:trPr>
          <w:trHeight w:val="280"/>
        </w:trPr>
        <w:tc>
          <w:tcPr>
            <w:tcW w:w="204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5FAB4893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90C1980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Konwersatorium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80C56D4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A20" w:rsidRPr="00F76A20" w14:paraId="7D1AD4C3" w14:textId="77777777" w:rsidTr="0043768C">
        <w:trPr>
          <w:trHeight w:val="280"/>
        </w:trPr>
        <w:tc>
          <w:tcPr>
            <w:tcW w:w="2044" w:type="dxa"/>
            <w:vMerge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4FFC1B21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5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5A99609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Seminarium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25DF2854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76A20" w:rsidRPr="00F76A20" w14:paraId="7FFC7BC1" w14:textId="77777777" w:rsidTr="00AB6D31">
        <w:trPr>
          <w:trHeight w:val="280"/>
        </w:trPr>
        <w:tc>
          <w:tcPr>
            <w:tcW w:w="5303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09612A2A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Konsultacje przedmiotowe:</w:t>
            </w:r>
          </w:p>
        </w:tc>
        <w:tc>
          <w:tcPr>
            <w:tcW w:w="4049" w:type="dxa"/>
            <w:gridSpan w:val="2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32263CEF" w14:textId="3F7121A3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4E41" w:rsidRPr="00F76A20" w14:paraId="39396A73" w14:textId="77777777" w:rsidTr="00F76A20">
        <w:trPr>
          <w:trHeight w:val="429"/>
        </w:trPr>
        <w:tc>
          <w:tcPr>
            <w:tcW w:w="9352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center"/>
          </w:tcPr>
          <w:p w14:paraId="1424A0A3" w14:textId="77777777" w:rsidR="00264E41" w:rsidRPr="00F76A20" w:rsidRDefault="00264E4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C335B10" w14:textId="77777777" w:rsidR="00264E41" w:rsidRPr="00F76A20" w:rsidRDefault="00050A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Godziny bez udziału nauczyciela akademickiego wynikające z nakładu pracy studenta, </w:t>
            </w: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w tym</w:t>
            </w: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6A20" w:rsidRPr="00F76A20" w14:paraId="523AD3EF" w14:textId="77777777" w:rsidTr="003247D8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6AB59E5C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egzaminu/zdawanie egzaminu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28FB7817" w14:textId="77777777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A20" w:rsidRPr="00F76A20" w14:paraId="25222A73" w14:textId="77777777" w:rsidTr="009E11BA">
        <w:trPr>
          <w:trHeight w:val="555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center"/>
          </w:tcPr>
          <w:p w14:paraId="35E15FE7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Przygotowanie się do kolokwium zaliczeniowego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1520C494" w14:textId="77777777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6A20" w:rsidRPr="00F76A20" w14:paraId="1241ADBE" w14:textId="77777777" w:rsidTr="00DB1D7F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2AC33899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Przygotowanie się do zajęć, w tym studiowanie zalecanej literatury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3FE6BF32" w14:textId="36AEE824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76A20" w:rsidRPr="00F76A20" w14:paraId="5DA67947" w14:textId="77777777" w:rsidTr="002064D7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7CB31DEC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sz w:val="24"/>
                <w:szCs w:val="24"/>
              </w:rPr>
              <w:t>Przygotowanie raportu, projektu, prezentacji, dyskusji</w:t>
            </w: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719E36BA" w14:textId="6155D91F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F76A20" w:rsidRPr="00F76A20" w14:paraId="33357D69" w14:textId="77777777" w:rsidTr="00F25344">
        <w:trPr>
          <w:trHeight w:val="300"/>
        </w:trPr>
        <w:tc>
          <w:tcPr>
            <w:tcW w:w="5353" w:type="dxa"/>
            <w:gridSpan w:val="3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</w:tcMar>
            <w:vAlign w:val="bottom"/>
          </w:tcPr>
          <w:p w14:paraId="56876E6F" w14:textId="77777777" w:rsidR="00F76A20" w:rsidRPr="00F76A20" w:rsidRDefault="00F76A2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Sumaryczna liczba godzin dla przedmiotu wynikająca z całego nakładu pracy studenta</w:t>
            </w: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9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50" w:type="dxa"/>
            </w:tcMar>
            <w:vAlign w:val="bottom"/>
          </w:tcPr>
          <w:p w14:paraId="5745FE31" w14:textId="2F063A11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F76A20" w:rsidRPr="00F76A20" w14:paraId="45F247A1" w14:textId="77777777" w:rsidTr="00CD21B8">
        <w:trPr>
          <w:trHeight w:val="315"/>
        </w:trPr>
        <w:tc>
          <w:tcPr>
            <w:tcW w:w="535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4" w:space="0" w:color="00000A"/>
            </w:tcBorders>
            <w:shd w:val="clear" w:color="auto" w:fill="FCD5B4"/>
            <w:tcMar>
              <w:left w:w="50" w:type="dxa"/>
            </w:tcMar>
            <w:vAlign w:val="bottom"/>
          </w:tcPr>
          <w:p w14:paraId="2618F64B" w14:textId="77777777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6AD6A39" w14:textId="77777777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PUNKTY ECTS ZA PRZEDMIOT</w:t>
            </w:r>
          </w:p>
        </w:tc>
        <w:tc>
          <w:tcPr>
            <w:tcW w:w="399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CD5B4"/>
            <w:tcMar>
              <w:left w:w="50" w:type="dxa"/>
            </w:tcMar>
            <w:vAlign w:val="bottom"/>
          </w:tcPr>
          <w:p w14:paraId="16FEBF01" w14:textId="37021ECC" w:rsidR="00F76A20" w:rsidRPr="00F76A20" w:rsidRDefault="00F76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A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36F59CF0" w14:textId="77777777" w:rsidR="00264E41" w:rsidRPr="00F76A20" w:rsidRDefault="00264E41">
      <w:pPr>
        <w:rPr>
          <w:rFonts w:ascii="Times New Roman" w:hAnsi="Times New Roman" w:cs="Times New Roman"/>
        </w:rPr>
      </w:pPr>
    </w:p>
    <w:sectPr w:rsidR="00264E41" w:rsidRPr="00F76A20" w:rsidSect="001C7D29">
      <w:pgSz w:w="11906" w:h="16838"/>
      <w:pgMar w:top="1418" w:right="1417" w:bottom="1417" w:left="1417" w:header="141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568FC8" w14:textId="77777777" w:rsidR="00041CCC" w:rsidRDefault="00041CCC">
      <w:pPr>
        <w:spacing w:after="0" w:line="240" w:lineRule="auto"/>
      </w:pPr>
      <w:r>
        <w:separator/>
      </w:r>
    </w:p>
  </w:endnote>
  <w:endnote w:type="continuationSeparator" w:id="0">
    <w:p w14:paraId="28B64488" w14:textId="77777777" w:rsidR="00041CCC" w:rsidRDefault="00041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958BE" w14:textId="77777777" w:rsidR="00041CCC" w:rsidRDefault="00041CCC">
      <w:pPr>
        <w:spacing w:after="0" w:line="240" w:lineRule="auto"/>
      </w:pPr>
      <w:r>
        <w:separator/>
      </w:r>
    </w:p>
  </w:footnote>
  <w:footnote w:type="continuationSeparator" w:id="0">
    <w:p w14:paraId="01B0D22B" w14:textId="77777777" w:rsidR="00041CCC" w:rsidRDefault="00041C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1"/>
    <w:rsid w:val="00041CCC"/>
    <w:rsid w:val="00050AF2"/>
    <w:rsid w:val="001C7D29"/>
    <w:rsid w:val="00264E41"/>
    <w:rsid w:val="00371F11"/>
    <w:rsid w:val="0052742A"/>
    <w:rsid w:val="00732694"/>
    <w:rsid w:val="008371ED"/>
    <w:rsid w:val="009F6981"/>
    <w:rsid w:val="00BE2E06"/>
    <w:rsid w:val="00C62662"/>
    <w:rsid w:val="00CB5FD0"/>
    <w:rsid w:val="00DA00B5"/>
    <w:rsid w:val="00DD569A"/>
    <w:rsid w:val="00DF5CA3"/>
    <w:rsid w:val="00E96702"/>
    <w:rsid w:val="00F70FEF"/>
    <w:rsid w:val="00F7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D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B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8065B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065B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065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65BC"/>
    <w:rPr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8065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Default">
    <w:name w:val="Default"/>
    <w:qFormat/>
    <w:rsid w:val="008065B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8065BC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8065BC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ED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D29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5BC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rsid w:val="008065BC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8065BC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8065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065BC"/>
    <w:rPr>
      <w:sz w:val="20"/>
      <w:szCs w:val="20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Podtytu">
    <w:name w:val="Subtitle"/>
    <w:basedOn w:val="Normalny"/>
    <w:link w:val="PodtytuZnak"/>
    <w:uiPriority w:val="11"/>
    <w:qFormat/>
    <w:rsid w:val="008065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customStyle="1" w:styleId="Default">
    <w:name w:val="Default"/>
    <w:qFormat/>
    <w:rsid w:val="008065BC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qFormat/>
    <w:rsid w:val="008065BC"/>
    <w:pPr>
      <w:spacing w:after="0" w:line="240" w:lineRule="auto"/>
    </w:pPr>
    <w:rPr>
      <w:sz w:val="20"/>
      <w:szCs w:val="20"/>
    </w:rPr>
  </w:style>
  <w:style w:type="paragraph" w:customStyle="1" w:styleId="Standard">
    <w:name w:val="Standard"/>
    <w:qFormat/>
    <w:rsid w:val="008065BC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ED"/>
    <w:rPr>
      <w:rFonts w:ascii="Tahoma" w:hAnsi="Tahoma" w:cs="Tahoma"/>
      <w:color w:val="00000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C7D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D2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1051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dc:description/>
  <cp:lastModifiedBy>HP</cp:lastModifiedBy>
  <cp:revision>10</cp:revision>
  <dcterms:created xsi:type="dcterms:W3CDTF">2022-10-21T10:29:00Z</dcterms:created>
  <dcterms:modified xsi:type="dcterms:W3CDTF">2022-11-29T20:37:00Z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