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-108" w:type="dxa"/>
        <w:tblCellMar>
          <w:left w:w="20" w:type="dxa"/>
          <w:right w:w="70" w:type="dxa"/>
        </w:tblCellMar>
        <w:tblLook w:val="0000" w:firstRow="0" w:lastRow="0" w:firstColumn="0" w:lastColumn="0" w:noHBand="0" w:noVBand="0"/>
      </w:tblPr>
      <w:tblGrid>
        <w:gridCol w:w="2328"/>
        <w:gridCol w:w="789"/>
        <w:gridCol w:w="1330"/>
        <w:gridCol w:w="1421"/>
        <w:gridCol w:w="3484"/>
      </w:tblGrid>
      <w:tr w:rsidR="00CD3044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vAlign w:val="center"/>
          </w:tcPr>
          <w:p w:rsidR="00CD3044" w:rsidRDefault="004944DA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00000A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A"/>
              </w:rPr>
              <w:t>KARTA PRZEDMIOTU</w:t>
            </w:r>
          </w:p>
        </w:tc>
      </w:tr>
      <w:tr w:rsidR="00CD3044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M_P5/2</w:t>
            </w:r>
          </w:p>
        </w:tc>
      </w:tr>
      <w:tr w:rsidR="00CD3044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2751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polskim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CD3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Seminarium dyplomowe</w:t>
            </w:r>
          </w:p>
        </w:tc>
      </w:tr>
      <w:tr w:rsidR="00CD3044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CD30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angielskim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4944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Diploma seminar</w:t>
            </w:r>
          </w:p>
        </w:tc>
      </w:tr>
      <w:tr w:rsidR="00CD3044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vAlign w:val="center"/>
          </w:tcPr>
          <w:p w:rsidR="00CD3044" w:rsidRDefault="00CD3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USYTUOWANIE PRZEDMIOTU W SYSTEMIE STUDIÓW</w:t>
            </w:r>
          </w:p>
        </w:tc>
      </w:tr>
      <w:tr w:rsidR="00CD3044">
        <w:trPr>
          <w:trHeight w:val="480"/>
        </w:trPr>
        <w:tc>
          <w:tcPr>
            <w:tcW w:w="232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Kierunek studiów</w:t>
            </w:r>
          </w:p>
        </w:tc>
        <w:tc>
          <w:tcPr>
            <w:tcW w:w="7024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Filologia</w:t>
            </w:r>
          </w:p>
        </w:tc>
      </w:tr>
      <w:tr w:rsidR="00CD3044">
        <w:trPr>
          <w:trHeight w:val="480"/>
        </w:trPr>
        <w:tc>
          <w:tcPr>
            <w:tcW w:w="232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studiów</w:t>
            </w:r>
          </w:p>
        </w:tc>
        <w:tc>
          <w:tcPr>
            <w:tcW w:w="7024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stacjonarne</w:t>
            </w:r>
          </w:p>
        </w:tc>
      </w:tr>
      <w:tr w:rsidR="00CD3044">
        <w:trPr>
          <w:trHeight w:val="465"/>
        </w:trPr>
        <w:tc>
          <w:tcPr>
            <w:tcW w:w="232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Poziom studiów</w:t>
            </w:r>
          </w:p>
        </w:tc>
        <w:tc>
          <w:tcPr>
            <w:tcW w:w="7024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studia pierwszego stopnia </w:t>
            </w:r>
          </w:p>
        </w:tc>
      </w:tr>
      <w:tr w:rsidR="00CD3044">
        <w:trPr>
          <w:trHeight w:val="450"/>
        </w:trPr>
        <w:tc>
          <w:tcPr>
            <w:tcW w:w="232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Profil studiów</w:t>
            </w:r>
          </w:p>
        </w:tc>
        <w:tc>
          <w:tcPr>
            <w:tcW w:w="7024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praktyczny</w:t>
            </w:r>
          </w:p>
        </w:tc>
      </w:tr>
      <w:tr w:rsidR="00CD3044">
        <w:trPr>
          <w:trHeight w:val="450"/>
        </w:trPr>
        <w:tc>
          <w:tcPr>
            <w:tcW w:w="232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Specjalność</w:t>
            </w:r>
          </w:p>
        </w:tc>
        <w:tc>
          <w:tcPr>
            <w:tcW w:w="7024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Filologia angielska</w:t>
            </w:r>
          </w:p>
        </w:tc>
      </w:tr>
      <w:tr w:rsidR="00CD3044">
        <w:trPr>
          <w:trHeight w:val="585"/>
        </w:trPr>
        <w:tc>
          <w:tcPr>
            <w:tcW w:w="232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Jednostka prowadząca przedmiot</w:t>
            </w:r>
          </w:p>
        </w:tc>
        <w:tc>
          <w:tcPr>
            <w:tcW w:w="7024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Wydział Nauk Humanistycznych  i Informatyki</w:t>
            </w:r>
          </w:p>
        </w:tc>
      </w:tr>
      <w:tr w:rsidR="00CD3044" w:rsidRPr="000F317E">
        <w:trPr>
          <w:cantSplit/>
          <w:trHeight w:val="1012"/>
        </w:trPr>
        <w:tc>
          <w:tcPr>
            <w:tcW w:w="232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19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email</w:t>
            </w:r>
          </w:p>
        </w:tc>
        <w:tc>
          <w:tcPr>
            <w:tcW w:w="4905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Anna </w:t>
            </w:r>
            <w:r>
              <w:rPr>
                <w:rFonts w:ascii="Times New Roman" w:hAnsi="Times New Roman" w:cs="Times New Roman"/>
                <w:lang w:val="it-IT"/>
              </w:rPr>
              <w:t>Bączkowska</w:t>
            </w:r>
          </w:p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a.baczkowska@mazowiecka.edu.pl</w:t>
            </w:r>
          </w:p>
          <w:p w:rsidR="00CD3044" w:rsidRDefault="00CD3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it-IT"/>
              </w:rPr>
            </w:pPr>
          </w:p>
        </w:tc>
      </w:tr>
      <w:tr w:rsidR="00CD3044">
        <w:trPr>
          <w:cantSplit/>
          <w:trHeight w:val="1012"/>
        </w:trPr>
        <w:tc>
          <w:tcPr>
            <w:tcW w:w="232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Miejsce odbywania się zajęć</w:t>
            </w:r>
          </w:p>
        </w:tc>
        <w:tc>
          <w:tcPr>
            <w:tcW w:w="7024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CD304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zajęcia w pomieszczeniach dydaktycznych </w:t>
            </w:r>
          </w:p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Wydziału Nauk Humanistycznych i Informatyki</w:t>
            </w:r>
          </w:p>
          <w:p w:rsidR="00CD3044" w:rsidRDefault="00CD3044">
            <w:pPr>
              <w:pStyle w:val="Nagwek1"/>
              <w:rPr>
                <w:rFonts w:cs="Times New Roman"/>
                <w:b w:val="0"/>
              </w:rPr>
            </w:pPr>
          </w:p>
        </w:tc>
      </w:tr>
      <w:tr w:rsidR="00CD3044">
        <w:trPr>
          <w:cantSplit/>
          <w:trHeight w:val="315"/>
        </w:trPr>
        <w:tc>
          <w:tcPr>
            <w:tcW w:w="232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Semestr(y), na którym(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realizowany jest przedmiot</w:t>
            </w:r>
          </w:p>
        </w:tc>
        <w:tc>
          <w:tcPr>
            <w:tcW w:w="7024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Semestr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V + VI</w:t>
            </w:r>
          </w:p>
        </w:tc>
      </w:tr>
      <w:tr w:rsidR="00CD3044">
        <w:trPr>
          <w:cantSplit/>
          <w:trHeight w:val="315"/>
        </w:trPr>
        <w:tc>
          <w:tcPr>
            <w:tcW w:w="232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</w:tc>
        <w:tc>
          <w:tcPr>
            <w:tcW w:w="7024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Ćwiczenia </w:t>
            </w:r>
          </w:p>
        </w:tc>
      </w:tr>
      <w:tr w:rsidR="00CD3044">
        <w:trPr>
          <w:cantSplit/>
          <w:trHeight w:val="315"/>
        </w:trPr>
        <w:tc>
          <w:tcPr>
            <w:tcW w:w="232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7024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30+30</w:t>
            </w:r>
          </w:p>
        </w:tc>
      </w:tr>
      <w:tr w:rsidR="00CD3044">
        <w:trPr>
          <w:cantSplit/>
          <w:trHeight w:val="315"/>
        </w:trPr>
        <w:tc>
          <w:tcPr>
            <w:tcW w:w="232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4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4944DA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Wybrane przedmioty </w:t>
            </w:r>
            <w:r>
              <w:rPr>
                <w:rFonts w:ascii="Times New Roman" w:hAnsi="Times New Roman" w:cs="Times New Roman"/>
                <w:iCs/>
              </w:rPr>
              <w:t xml:space="preserve">modułu przedmiotów kierunkowych: </w:t>
            </w:r>
          </w:p>
          <w:p w:rsidR="00CD3044" w:rsidRDefault="00CD3044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:rsidR="00CD3044" w:rsidRDefault="00CD3044">
      <w:pPr>
        <w:rPr>
          <w:rFonts w:ascii="Times New Roman" w:hAnsi="Times New Roman" w:cs="Times New Roman"/>
        </w:rPr>
      </w:pPr>
    </w:p>
    <w:tbl>
      <w:tblPr>
        <w:tblW w:w="9352" w:type="dxa"/>
        <w:tblInd w:w="-108" w:type="dxa"/>
        <w:tblCellMar>
          <w:left w:w="20" w:type="dxa"/>
          <w:right w:w="70" w:type="dxa"/>
        </w:tblCellMar>
        <w:tblLook w:val="0000" w:firstRow="0" w:lastRow="0" w:firstColumn="0" w:lastColumn="0" w:noHBand="0" w:noVBand="0"/>
      </w:tblPr>
      <w:tblGrid>
        <w:gridCol w:w="3115"/>
        <w:gridCol w:w="6237"/>
      </w:tblGrid>
      <w:tr w:rsidR="00CD3044">
        <w:trPr>
          <w:trHeight w:val="420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vAlign w:val="center"/>
          </w:tcPr>
          <w:p w:rsidR="00CD3044" w:rsidRDefault="00CD3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OGÓLNA CHARAKTERYSTYKA PRZEDMIOTU</w:t>
            </w:r>
          </w:p>
        </w:tc>
      </w:tr>
      <w:tr w:rsidR="00CD3044">
        <w:trPr>
          <w:trHeight w:val="600"/>
        </w:trPr>
        <w:tc>
          <w:tcPr>
            <w:tcW w:w="3115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Przynależność przedmiotu do modułu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Moduł przygotowania pracy dyplomowej MPPD</w:t>
            </w:r>
          </w:p>
        </w:tc>
      </w:tr>
      <w:tr w:rsidR="00CD3044">
        <w:trPr>
          <w:trHeight w:val="600"/>
        </w:trPr>
        <w:tc>
          <w:tcPr>
            <w:tcW w:w="311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Język wykładowy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angielski</w:t>
            </w:r>
          </w:p>
        </w:tc>
      </w:tr>
      <w:tr w:rsidR="00CD3044">
        <w:trPr>
          <w:trHeight w:val="750"/>
        </w:trPr>
        <w:tc>
          <w:tcPr>
            <w:tcW w:w="311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Wymagania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wstępne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494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Zaliczone przedmioty z zakresu językoznawstwa na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roku</w:t>
            </w:r>
          </w:p>
        </w:tc>
      </w:tr>
    </w:tbl>
    <w:p w:rsidR="00CD3044" w:rsidRDefault="00CD3044">
      <w:pPr>
        <w:rPr>
          <w:rFonts w:ascii="Times New Roman" w:hAnsi="Times New Roman" w:cs="Times New Roman"/>
        </w:rPr>
      </w:pPr>
    </w:p>
    <w:tbl>
      <w:tblPr>
        <w:tblW w:w="9352" w:type="dxa"/>
        <w:tblInd w:w="-108" w:type="dxa"/>
        <w:tblCellMar>
          <w:left w:w="20" w:type="dxa"/>
          <w:right w:w="70" w:type="dxa"/>
        </w:tblCellMar>
        <w:tblLook w:val="0000" w:firstRow="0" w:lastRow="0" w:firstColumn="0" w:lastColumn="0" w:noHBand="0" w:noVBand="0"/>
      </w:tblPr>
      <w:tblGrid>
        <w:gridCol w:w="2047"/>
        <w:gridCol w:w="7305"/>
      </w:tblGrid>
      <w:tr w:rsidR="00CD3044">
        <w:trPr>
          <w:trHeight w:val="375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vAlign w:val="center"/>
          </w:tcPr>
          <w:p w:rsidR="00CD3044" w:rsidRDefault="00CD3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FORMY, SPOSOBY I METODY PROWADZENIA ZAJĘĆ</w:t>
            </w:r>
          </w:p>
        </w:tc>
      </w:tr>
      <w:tr w:rsidR="00CD3044">
        <w:trPr>
          <w:trHeight w:val="675"/>
        </w:trPr>
        <w:tc>
          <w:tcPr>
            <w:tcW w:w="204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zajęć</w:t>
            </w:r>
          </w:p>
        </w:tc>
        <w:tc>
          <w:tcPr>
            <w:tcW w:w="730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</w:t>
            </w:r>
          </w:p>
        </w:tc>
      </w:tr>
      <w:tr w:rsidR="00CD3044">
        <w:trPr>
          <w:trHeight w:val="630"/>
        </w:trPr>
        <w:tc>
          <w:tcPr>
            <w:tcW w:w="204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zaliczenia zajęć</w:t>
            </w:r>
          </w:p>
        </w:tc>
        <w:tc>
          <w:tcPr>
            <w:tcW w:w="730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zaliczenie na ocenę</w:t>
            </w:r>
          </w:p>
          <w:p w:rsidR="00CD3044" w:rsidRDefault="00CD304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D3044">
        <w:trPr>
          <w:trHeight w:val="600"/>
        </w:trPr>
        <w:tc>
          <w:tcPr>
            <w:tcW w:w="204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dydaktyczne</w:t>
            </w:r>
          </w:p>
        </w:tc>
        <w:tc>
          <w:tcPr>
            <w:tcW w:w="730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4944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Wykład interaktywny (tematy związane z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pracą licencjacką - do wyboru przez studentów, np. tłumaczenia audiowizualne, motywacja w uczeniu się języka angielskiego jako obcego, strategie uczenia się, strategie tłumaczeniowe, język niegrzeczny w tłumaczeniach lub w dyskursie internetowym, analiza 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parta o korpusy językowe, itp.)</w:t>
            </w:r>
          </w:p>
          <w:p w:rsidR="00CD3044" w:rsidRDefault="004944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Konsultacje indywidualne</w:t>
            </w:r>
          </w:p>
          <w:p w:rsidR="00CD3044" w:rsidRDefault="004944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Ćwiczenia z zakresu rodzajów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stylesheet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D3044" w:rsidRDefault="004944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 i mini-wykład z zakresu plagiatu i prawidłowej parafrazy oraz praw autorskich</w:t>
            </w:r>
          </w:p>
        </w:tc>
      </w:tr>
      <w:tr w:rsidR="00CD3044">
        <w:trPr>
          <w:trHeight w:val="600"/>
        </w:trPr>
        <w:tc>
          <w:tcPr>
            <w:tcW w:w="2047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Wykaz Literatury</w:t>
            </w:r>
          </w:p>
        </w:tc>
        <w:tc>
          <w:tcPr>
            <w:tcW w:w="730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4944DA">
            <w:hyperlink r:id="rId7">
              <w:proofErr w:type="spellStart"/>
              <w:r>
                <w:rPr>
                  <w:rStyle w:val="czeinternetow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Zemach</w:t>
              </w:r>
              <w:proofErr w:type="spellEnd"/>
              <w:r>
                <w:rPr>
                  <w:rStyle w:val="czeinternetow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, Dorothy E</w:t>
              </w:r>
            </w:hyperlink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., </w:t>
            </w:r>
            <w:hyperlink r:id="rId8">
              <w:proofErr w:type="spellStart"/>
              <w:r>
                <w:rPr>
                  <w:rStyle w:val="czeinternetow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Rumisek</w:t>
              </w:r>
              <w:proofErr w:type="spellEnd"/>
              <w:r>
                <w:rPr>
                  <w:rStyle w:val="czeinternetow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, Lisa A</w:t>
              </w:r>
            </w:hyperlink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 2005. Academic Writing : from paragraph to essay.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Macmillan</w:t>
            </w:r>
          </w:p>
          <w:p w:rsidR="00CD3044" w:rsidRDefault="004944DA"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(ewentualnie literatura przedmiotu dla wybranych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zagadnienń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zgodnie z wyborami tematycznymi studentów)</w:t>
            </w:r>
          </w:p>
        </w:tc>
      </w:tr>
      <w:tr w:rsidR="00CD3044">
        <w:trPr>
          <w:trHeight w:val="600"/>
        </w:trPr>
        <w:tc>
          <w:tcPr>
            <w:tcW w:w="2047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CD3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4944DA">
            <w:pPr>
              <w:spacing w:after="0" w:line="240" w:lineRule="auto"/>
            </w:pPr>
            <w:hyperlink r:id="rId9">
              <w:r>
                <w:rPr>
                  <w:rStyle w:val="czeinternetowe"/>
                  <w:rFonts w:ascii="Arial" w:hAnsi="Arial" w:cs="Arial"/>
                  <w:color w:val="auto"/>
                  <w:u w:val="none"/>
                </w:rPr>
                <w:t>APA Style</w:t>
              </w:r>
            </w:hyperlink>
          </w:p>
          <w:p w:rsidR="00CD3044" w:rsidRDefault="004944DA">
            <w:hyperlink r:id="rId10">
              <w:r>
                <w:rPr>
                  <w:rStyle w:val="czeinternetowe"/>
                  <w:color w:val="auto"/>
                  <w:u w:val="none"/>
                </w:rPr>
                <w:t>https://apastyle.apa.org</w:t>
              </w:r>
            </w:hyperlink>
          </w:p>
        </w:tc>
      </w:tr>
    </w:tbl>
    <w:p w:rsidR="00CD3044" w:rsidRDefault="00CD3044">
      <w:pPr>
        <w:rPr>
          <w:rFonts w:ascii="Times New Roman" w:hAnsi="Times New Roman" w:cs="Times New Roman"/>
        </w:rPr>
      </w:pPr>
    </w:p>
    <w:tbl>
      <w:tblPr>
        <w:tblW w:w="9352" w:type="dxa"/>
        <w:tblInd w:w="-108" w:type="dxa"/>
        <w:tblCellMar>
          <w:left w:w="2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1831"/>
        <w:gridCol w:w="1632"/>
        <w:gridCol w:w="2586"/>
        <w:gridCol w:w="2063"/>
      </w:tblGrid>
      <w:tr w:rsidR="00CD3044">
        <w:trPr>
          <w:trHeight w:val="405"/>
        </w:trPr>
        <w:tc>
          <w:tcPr>
            <w:tcW w:w="935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CELE, TREŚCI I EFEKTY UCZENIA SIĘ</w:t>
            </w:r>
          </w:p>
        </w:tc>
      </w:tr>
      <w:tr w:rsidR="00CD3044">
        <w:trPr>
          <w:trHeight w:val="915"/>
        </w:trPr>
        <w:tc>
          <w:tcPr>
            <w:tcW w:w="4704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494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Cele przedmiotu </w:t>
            </w:r>
          </w:p>
          <w:p w:rsidR="00CD3044" w:rsidRDefault="00494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(ogólne, szczegółowe)</w:t>
            </w:r>
          </w:p>
        </w:tc>
        <w:tc>
          <w:tcPr>
            <w:tcW w:w="464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494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Celem </w:t>
            </w:r>
            <w:r>
              <w:rPr>
                <w:rFonts w:ascii="Times New Roman" w:hAnsi="Times New Roman" w:cs="Times New Roman"/>
              </w:rPr>
              <w:t>przedmiotu jest pomoc w przygotowaniu przez studenta pracy licencjackiej w zakresie merytorycznym oraz w jej napisaniu (używając prawidłowej parafrazy i określonej szkoły przypisów)</w:t>
            </w:r>
          </w:p>
        </w:tc>
      </w:tr>
      <w:tr w:rsidR="00CD3044">
        <w:trPr>
          <w:trHeight w:val="915"/>
        </w:trPr>
        <w:tc>
          <w:tcPr>
            <w:tcW w:w="4704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CD30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494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Wspieranie studenta w samodzielnej pracy nad dłuższą formą wypowiedzi pi</w:t>
            </w:r>
            <w:r>
              <w:rPr>
                <w:rFonts w:ascii="Times New Roman" w:hAnsi="Times New Roman" w:cs="Times New Roman"/>
              </w:rPr>
              <w:t>semnej w języku angielskim oraz w samodzielnym prowadzeniu badań filologicznych</w:t>
            </w:r>
          </w:p>
        </w:tc>
      </w:tr>
      <w:tr w:rsidR="00CD3044">
        <w:trPr>
          <w:trHeight w:val="388"/>
        </w:trPr>
        <w:tc>
          <w:tcPr>
            <w:tcW w:w="935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vAlign w:val="bottom"/>
          </w:tcPr>
          <w:p w:rsidR="00CD3044" w:rsidRDefault="00CD3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D3044" w:rsidRDefault="00CD3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 programowe</w:t>
            </w:r>
          </w:p>
        </w:tc>
      </w:tr>
      <w:tr w:rsidR="00CD3044">
        <w:trPr>
          <w:trHeight w:val="576"/>
        </w:trPr>
        <w:tc>
          <w:tcPr>
            <w:tcW w:w="124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vAlign w:val="bottom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Efekty uczenia się (kody)</w:t>
            </w:r>
          </w:p>
        </w:tc>
        <w:tc>
          <w:tcPr>
            <w:tcW w:w="183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vAlign w:val="bottom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  <w:p w:rsidR="00CD3044" w:rsidRDefault="00CD3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vAlign w:val="bottom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Temat</w:t>
            </w:r>
          </w:p>
        </w:tc>
        <w:tc>
          <w:tcPr>
            <w:tcW w:w="2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vAlign w:val="bottom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  <w:p w:rsidR="00CD3044" w:rsidRDefault="00CD3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3044">
        <w:trPr>
          <w:trHeight w:val="576"/>
        </w:trPr>
        <w:tc>
          <w:tcPr>
            <w:tcW w:w="124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vAlign w:val="bottom"/>
          </w:tcPr>
          <w:p w:rsidR="00CD3044" w:rsidRDefault="00CD3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vAlign w:val="bottom"/>
          </w:tcPr>
          <w:p w:rsidR="00CD3044" w:rsidRDefault="00CD3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vAlign w:val="bottom"/>
          </w:tcPr>
          <w:p w:rsidR="00CD3044" w:rsidRDefault="00CD3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vAlign w:val="bottom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Studia stacjonarne</w:t>
            </w:r>
          </w:p>
        </w:tc>
      </w:tr>
      <w:tr w:rsidR="00CD3044">
        <w:trPr>
          <w:trHeight w:val="388"/>
        </w:trPr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_DdeLink__3325_3417631564"/>
            <w:r>
              <w:rPr>
                <w:rFonts w:ascii="Times New Roman" w:hAnsi="Times New Roman" w:cs="Times New Roman"/>
                <w:color w:val="000000"/>
              </w:rPr>
              <w:t>W01, W02, W03, W04, W05,  U01, U02, U03, U04, U05, U06, K01, K02, K03</w:t>
            </w:r>
            <w:bookmarkEnd w:id="0"/>
          </w:p>
        </w:tc>
        <w:tc>
          <w:tcPr>
            <w:tcW w:w="1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Konsultacje grupowe </w:t>
            </w:r>
          </w:p>
        </w:tc>
        <w:tc>
          <w:tcPr>
            <w:tcW w:w="421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CD3044" w:rsidRDefault="0049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Zgodne z tematyką prac licencjackich; omówienie układu pracy (podział treści na rozdziały, sekcje itp.), długość pracy, wymogi formalne Uczelni, omówienie regulaminu pisania prac licencjackich, itp., zadania praktyczne - wspólna kweren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 biblioteczna (zasoby Uczelni online –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czasopisma, zasoby SCOPUS, EBSCO itp.)</w:t>
            </w:r>
          </w:p>
        </w:tc>
        <w:tc>
          <w:tcPr>
            <w:tcW w:w="2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10-15</w:t>
            </w:r>
          </w:p>
        </w:tc>
      </w:tr>
      <w:tr w:rsidR="00CD3044">
        <w:trPr>
          <w:trHeight w:val="388"/>
        </w:trPr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W01, W02, W03, W04, W05,  U01, U02, U03, U04, U05, U06, K01, K02, K03</w:t>
            </w:r>
          </w:p>
        </w:tc>
        <w:tc>
          <w:tcPr>
            <w:tcW w:w="1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Wykłady interaktywne</w:t>
            </w:r>
          </w:p>
        </w:tc>
        <w:tc>
          <w:tcPr>
            <w:tcW w:w="421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CD3044" w:rsidRDefault="004944D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Zgodne z zainteresowaniami studentów, </w:t>
            </w:r>
            <w:bookmarkStart w:id="1" w:name="__DdeLink__1098_530197623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wybraną tematyką pracy,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zorientowane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na zastosowanie praktyczne w działalności zawodowej</w:t>
            </w:r>
            <w:bookmarkEnd w:id="1"/>
          </w:p>
        </w:tc>
        <w:tc>
          <w:tcPr>
            <w:tcW w:w="2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5-10</w:t>
            </w:r>
          </w:p>
        </w:tc>
      </w:tr>
      <w:tr w:rsidR="00CD3044">
        <w:trPr>
          <w:trHeight w:val="388"/>
        </w:trPr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W01, W02, W03, W04, W05,  U01, U02, U03, U04, U05, U06, K01, K02, K03</w:t>
            </w:r>
          </w:p>
        </w:tc>
        <w:tc>
          <w:tcPr>
            <w:tcW w:w="1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1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CD3044" w:rsidRDefault="004944D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Stylesheets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APA, parafrazowanie, plagiat, plagiat niezamierzony, systemy do sprawdzania tekstów pod względem plagiatu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zadania zorientowane na zastosowanie praktyczne</w:t>
            </w:r>
          </w:p>
        </w:tc>
        <w:tc>
          <w:tcPr>
            <w:tcW w:w="2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CD3044">
        <w:trPr>
          <w:trHeight w:val="388"/>
        </w:trPr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W01, W02, W03, W04, W05,  U01, U02, U03, U04, U05, U06, K01, K02, K03</w:t>
            </w:r>
          </w:p>
        </w:tc>
        <w:tc>
          <w:tcPr>
            <w:tcW w:w="1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Konsultacje indywidualne</w:t>
            </w:r>
          </w:p>
        </w:tc>
        <w:tc>
          <w:tcPr>
            <w:tcW w:w="421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CD3044" w:rsidRDefault="004944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Zgodne z tematami prac licencjackich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zorientowanych na praktyczne zastosowanie wiedzy i umiejętności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zwłaszcza w działalności zawodowej</w:t>
            </w:r>
          </w:p>
        </w:tc>
        <w:tc>
          <w:tcPr>
            <w:tcW w:w="2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CD3044">
        <w:trPr>
          <w:trHeight w:val="388"/>
        </w:trPr>
        <w:tc>
          <w:tcPr>
            <w:tcW w:w="729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4944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2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</w:tbl>
    <w:p w:rsidR="00CD3044" w:rsidRDefault="00CD3044">
      <w:pPr>
        <w:rPr>
          <w:rFonts w:ascii="Times New Roman" w:hAnsi="Times New Roman" w:cs="Times New Roman"/>
        </w:rPr>
      </w:pPr>
    </w:p>
    <w:tbl>
      <w:tblPr>
        <w:tblW w:w="9352" w:type="dxa"/>
        <w:tblInd w:w="-108" w:type="dxa"/>
        <w:tblCellMar>
          <w:left w:w="2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CD3044">
        <w:trPr>
          <w:trHeight w:val="315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vAlign w:val="bottom"/>
          </w:tcPr>
          <w:p w:rsidR="00CD3044" w:rsidRDefault="00494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Efekty uczenia się</w:t>
            </w:r>
          </w:p>
        </w:tc>
      </w:tr>
      <w:tr w:rsidR="00CD3044">
        <w:trPr>
          <w:trHeight w:val="5004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vAlign w:val="bottom"/>
          </w:tcPr>
          <w:tbl>
            <w:tblPr>
              <w:tblW w:w="9135" w:type="dxa"/>
              <w:tblInd w:w="8" w:type="dxa"/>
              <w:tblCellMar>
                <w:left w:w="2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9"/>
              <w:gridCol w:w="5891"/>
              <w:gridCol w:w="2285"/>
            </w:tblGrid>
            <w:tr w:rsidR="00CD3044">
              <w:trPr>
                <w:cantSplit/>
                <w:trHeight w:val="585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vAlign w:val="center"/>
                </w:tcPr>
                <w:p w:rsidR="00CD3044" w:rsidRDefault="00494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Kod</w:t>
                  </w:r>
                </w:p>
              </w:tc>
              <w:tc>
                <w:tcPr>
                  <w:tcW w:w="5891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vAlign w:val="center"/>
                </w:tcPr>
                <w:p w:rsidR="00CD3044" w:rsidRDefault="00494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2285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vAlign w:val="bottom"/>
                </w:tcPr>
                <w:p w:rsidR="00CD3044" w:rsidRDefault="00494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Odniesienie do efektów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uczenia się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D3044">
              <w:trPr>
                <w:cantSplit/>
                <w:trHeight w:val="510"/>
              </w:trPr>
              <w:tc>
                <w:tcPr>
                  <w:tcW w:w="959" w:type="dxa"/>
                  <w:vMerge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auto"/>
                  <w:vAlign w:val="center"/>
                </w:tcPr>
                <w:p w:rsidR="00CD3044" w:rsidRDefault="00CD304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1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vAlign w:val="center"/>
                </w:tcPr>
                <w:p w:rsidR="00CD3044" w:rsidRDefault="00494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WIEDZY</w:t>
                  </w:r>
                </w:p>
              </w:tc>
              <w:tc>
                <w:tcPr>
                  <w:tcW w:w="2285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vAlign w:val="bottom"/>
                </w:tcPr>
                <w:p w:rsidR="00CD3044" w:rsidRDefault="00494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dla kierunku</w:t>
                  </w:r>
                </w:p>
              </w:tc>
            </w:tr>
            <w:tr w:rsidR="00CD3044">
              <w:trPr>
                <w:trHeight w:val="300"/>
              </w:trPr>
              <w:tc>
                <w:tcPr>
                  <w:tcW w:w="959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:rsidR="00CD3044" w:rsidRDefault="004944D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W01</w:t>
                  </w:r>
                </w:p>
              </w:tc>
              <w:tc>
                <w:tcPr>
                  <w:tcW w:w="589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:rsidR="00CD3044" w:rsidRDefault="004944DA">
                  <w:pPr>
                    <w:jc w:val="both"/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Zna i rozumie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w zaawansowanym stopniu powiązania językoznawstwa z dziedzinami koniecznymi do poszerzania wiedzy zwłaszcza w powiązaniu z wybraną sferą działalności zawodowej </w:t>
                  </w:r>
                </w:p>
              </w:tc>
              <w:tc>
                <w:tcPr>
                  <w:tcW w:w="2285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:rsidR="00CD3044" w:rsidRDefault="004944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K_W02</w:t>
                  </w:r>
                </w:p>
              </w:tc>
            </w:tr>
            <w:tr w:rsidR="00CD3044">
              <w:trPr>
                <w:trHeight w:val="300"/>
              </w:trPr>
              <w:tc>
                <w:tcPr>
                  <w:tcW w:w="959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:rsidR="00CD3044" w:rsidRDefault="004944D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W02</w:t>
                  </w:r>
                </w:p>
              </w:tc>
              <w:tc>
                <w:tcPr>
                  <w:tcW w:w="589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:rsidR="00CD3044" w:rsidRDefault="004944DA">
                  <w:pPr>
                    <w:jc w:val="both"/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Zna i rozumie w zaawansowanym stopniu </w:t>
                  </w:r>
                  <w:r>
                    <w:rPr>
                      <w:rFonts w:ascii="Times New Roman" w:hAnsi="Times New Roman"/>
                    </w:rPr>
                    <w:t xml:space="preserve">podstawową terminologię z zakresu językoznawstwa w języku ojczystym i obcym </w:t>
                  </w:r>
                </w:p>
              </w:tc>
              <w:tc>
                <w:tcPr>
                  <w:tcW w:w="2285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:rsidR="00CD3044" w:rsidRDefault="004944D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K_W03</w:t>
                  </w:r>
                </w:p>
              </w:tc>
            </w:tr>
            <w:tr w:rsidR="00CD3044">
              <w:trPr>
                <w:trHeight w:val="300"/>
              </w:trPr>
              <w:tc>
                <w:tcPr>
                  <w:tcW w:w="959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:rsidR="00CD3044" w:rsidRDefault="004944D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W03</w:t>
                  </w:r>
                </w:p>
              </w:tc>
              <w:tc>
                <w:tcPr>
                  <w:tcW w:w="589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:rsidR="00CD3044" w:rsidRDefault="004944DA">
                  <w:pPr>
                    <w:jc w:val="both"/>
                  </w:pPr>
                  <w:r>
                    <w:rPr>
                      <w:rFonts w:ascii="Times New Roman" w:hAnsi="Times New Roman" w:cs="Times New Roman"/>
                    </w:rPr>
                    <w:t xml:space="preserve">Zna i rozumie </w:t>
                  </w:r>
                  <w:r>
                    <w:rPr>
                      <w:rFonts w:ascii="Times New Roman" w:hAnsi="Times New Roman"/>
                    </w:rPr>
                    <w:t>w zaawansowanym stopniu wybrane fakty i zjawiska oraz dotyczące ich metody i teorie wyjaśniające zależności między nimi zorientowane na zastosowanie prakt</w:t>
                  </w:r>
                  <w:r>
                    <w:rPr>
                      <w:rFonts w:ascii="Times New Roman" w:hAnsi="Times New Roman"/>
                    </w:rPr>
                    <w:t xml:space="preserve">yczne, które stanowią podstawową wiedzę ogólną z zakresu językoznawstwa głównie </w:t>
                  </w:r>
                  <w:bookmarkStart w:id="2" w:name="__DdeLink__1093_842217258"/>
                  <w:r>
                    <w:rPr>
                      <w:rFonts w:ascii="Times New Roman" w:hAnsi="Times New Roman"/>
                    </w:rPr>
                    <w:t>w odniesieniu do wybranej tematyki pracy oraz w powiązaniu z wybraną sferą działalności zawodowej</w:t>
                  </w:r>
                  <w:bookmarkEnd w:id="2"/>
                </w:p>
              </w:tc>
              <w:tc>
                <w:tcPr>
                  <w:tcW w:w="2285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:rsidR="00CD3044" w:rsidRDefault="004944D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K_W06</w:t>
                  </w:r>
                </w:p>
              </w:tc>
            </w:tr>
            <w:tr w:rsidR="00CD3044">
              <w:trPr>
                <w:trHeight w:val="300"/>
              </w:trPr>
              <w:tc>
                <w:tcPr>
                  <w:tcW w:w="959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:rsidR="00CD3044" w:rsidRDefault="004944D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W04</w:t>
                  </w:r>
                </w:p>
              </w:tc>
              <w:tc>
                <w:tcPr>
                  <w:tcW w:w="589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:rsidR="00CD3044" w:rsidRDefault="004944DA">
                  <w:pPr>
                    <w:jc w:val="both"/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Zna i rozumie najważniejsze kierunki rozwoju, nowe osiągnięcia z za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kresu wybranej tematyki dyplomowej uwzględniające aspekt praktyczny i wybraną sferę działalności zawodowej</w:t>
                  </w:r>
                </w:p>
              </w:tc>
              <w:tc>
                <w:tcPr>
                  <w:tcW w:w="2285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:rsidR="00CD3044" w:rsidRDefault="004944D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K_W07</w:t>
                  </w:r>
                </w:p>
              </w:tc>
            </w:tr>
            <w:tr w:rsidR="00CD3044">
              <w:trPr>
                <w:trHeight w:val="300"/>
              </w:trPr>
              <w:tc>
                <w:tcPr>
                  <w:tcW w:w="959" w:type="dxa"/>
                  <w:tcBorders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:rsidR="00CD3044" w:rsidRDefault="004944DA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W05</w:t>
                  </w:r>
                </w:p>
              </w:tc>
              <w:tc>
                <w:tcPr>
                  <w:tcW w:w="5891" w:type="dxa"/>
                  <w:tcBorders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:rsidR="00CD3044" w:rsidRDefault="004944D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Zna i rozumie zasady ochrony prawa autorskiego </w:t>
                  </w:r>
                </w:p>
              </w:tc>
              <w:tc>
                <w:tcPr>
                  <w:tcW w:w="2285" w:type="dxa"/>
                  <w:tcBorders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:rsidR="00CD3044" w:rsidRDefault="004944D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K_W09</w:t>
                  </w:r>
                </w:p>
              </w:tc>
            </w:tr>
            <w:tr w:rsidR="00CD3044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vAlign w:val="bottom"/>
                </w:tcPr>
                <w:p w:rsidR="00CD3044" w:rsidRDefault="00494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w zakresie UMIEJĘTNOŚCI</w:t>
                  </w:r>
                </w:p>
              </w:tc>
            </w:tr>
            <w:tr w:rsidR="00CD3044">
              <w:trPr>
                <w:trHeight w:val="300"/>
              </w:trPr>
              <w:tc>
                <w:tcPr>
                  <w:tcW w:w="959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:rsidR="00CD3044" w:rsidRDefault="004944D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U01</w:t>
                  </w:r>
                </w:p>
              </w:tc>
              <w:tc>
                <w:tcPr>
                  <w:tcW w:w="589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:rsidR="00CD3044" w:rsidRDefault="004944DA">
                  <w:pPr>
                    <w:jc w:val="both"/>
                  </w:pPr>
                  <w:r>
                    <w:rPr>
                      <w:rFonts w:ascii="Times New Roman" w:hAnsi="Times New Roman" w:cs="Times New Roman"/>
                    </w:rPr>
                    <w:t xml:space="preserve">Potrafi posługiwać się językiem obcym na poziomie C1 </w:t>
                  </w:r>
                  <w:r>
                    <w:rPr>
                      <w:rFonts w:ascii="Times New Roman" w:hAnsi="Times New Roman" w:cs="Times New Roman"/>
                    </w:rPr>
                    <w:t>wg Europejskiego Systemu Opisu Kształcenia Językowego, co umożliwia trafne przekazanie i negocjowanie treści językowych z dostosowaniem do potrzeb odbiorców i wybranej sfery działalności zawodowej</w:t>
                  </w:r>
                </w:p>
              </w:tc>
              <w:tc>
                <w:tcPr>
                  <w:tcW w:w="2285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:rsidR="00CD3044" w:rsidRDefault="004944D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K_U01</w:t>
                  </w:r>
                </w:p>
              </w:tc>
            </w:tr>
            <w:tr w:rsidR="00CD3044">
              <w:trPr>
                <w:trHeight w:val="300"/>
              </w:trPr>
              <w:tc>
                <w:tcPr>
                  <w:tcW w:w="959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:rsidR="00CD3044" w:rsidRDefault="004944D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U02</w:t>
                  </w:r>
                </w:p>
              </w:tc>
              <w:tc>
                <w:tcPr>
                  <w:tcW w:w="589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:rsidR="00CD3044" w:rsidRDefault="004944DA">
                  <w:pPr>
                    <w:jc w:val="both"/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Potrafi </w:t>
                  </w:r>
                  <w:r>
                    <w:rPr>
                      <w:rFonts w:ascii="Times New Roman" w:hAnsi="Times New Roman"/>
                    </w:rPr>
                    <w:t xml:space="preserve">posługiwać się podstawowymi ujęciami </w:t>
                  </w:r>
                  <w:r>
                    <w:rPr>
                      <w:rFonts w:ascii="Times New Roman" w:hAnsi="Times New Roman"/>
                    </w:rPr>
                    <w:t>teoretycznymi, paradygmatami i pojęciami w formułowaniu i analizowaniu problemów badawczych o charakterze praktycznym, właściwymi dla językoznawstwa z uwzględnieniem wybranej sfery działalności zawodowej</w:t>
                  </w:r>
                </w:p>
              </w:tc>
              <w:tc>
                <w:tcPr>
                  <w:tcW w:w="2285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:rsidR="00CD3044" w:rsidRDefault="004944D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K_U02</w:t>
                  </w:r>
                </w:p>
              </w:tc>
            </w:tr>
            <w:tr w:rsidR="00CD3044">
              <w:trPr>
                <w:trHeight w:val="300"/>
              </w:trPr>
              <w:tc>
                <w:tcPr>
                  <w:tcW w:w="959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:rsidR="00CD3044" w:rsidRDefault="004944D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U03</w:t>
                  </w:r>
                </w:p>
              </w:tc>
              <w:tc>
                <w:tcPr>
                  <w:tcW w:w="589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:rsidR="00CD3044" w:rsidRDefault="004944DA">
                  <w:pPr>
                    <w:jc w:val="both"/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Potrafi wyszukiwać, selekcjonować, analiz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ować, interpretować, oceniać, diagnozować i użytkować informacje ze źródeł pisanych i elektronicznych w celu rozwiązania złożonych i nietypowych problemów o charakterze praktycznym w odniesieniu do wybranej tematyki pracy oraz w powiązaniu z wybraną sferą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działalności zawodowej</w:t>
                  </w:r>
                </w:p>
              </w:tc>
              <w:tc>
                <w:tcPr>
                  <w:tcW w:w="2285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:rsidR="00CD3044" w:rsidRDefault="004944D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K_U07</w:t>
                  </w:r>
                </w:p>
              </w:tc>
            </w:tr>
            <w:tr w:rsidR="00CD3044">
              <w:trPr>
                <w:trHeight w:val="300"/>
              </w:trPr>
              <w:tc>
                <w:tcPr>
                  <w:tcW w:w="959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:rsidR="00CD3044" w:rsidRDefault="004944D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U04</w:t>
                  </w:r>
                </w:p>
              </w:tc>
              <w:tc>
                <w:tcPr>
                  <w:tcW w:w="589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:rsidR="00CD3044" w:rsidRDefault="004944DA">
                  <w:pPr>
                    <w:jc w:val="both"/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Potrafi wykorzystać elementarną umiejętność posługiwania się językiem naukowym i tworzenia typowych prac pisemnych w zakresie językoznawstwa korzystając z literatury przedmiotu, argumentując i formułując samodzielne wniosk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i z wykorzystaniem poglądów innych autorów </w:t>
                  </w:r>
                </w:p>
              </w:tc>
              <w:tc>
                <w:tcPr>
                  <w:tcW w:w="2285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:rsidR="00CD3044" w:rsidRDefault="004944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K_U08</w:t>
                  </w:r>
                </w:p>
              </w:tc>
            </w:tr>
            <w:tr w:rsidR="00CD3044">
              <w:trPr>
                <w:trHeight w:val="300"/>
              </w:trPr>
              <w:tc>
                <w:tcPr>
                  <w:tcW w:w="959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:rsidR="00CD3044" w:rsidRDefault="004944D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U05</w:t>
                  </w:r>
                </w:p>
              </w:tc>
              <w:tc>
                <w:tcPr>
                  <w:tcW w:w="589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:rsidR="00CD3044" w:rsidRDefault="004944DA">
                  <w:pPr>
                    <w:jc w:val="both"/>
                  </w:pPr>
                  <w:r>
                    <w:rPr>
                      <w:rFonts w:ascii="Times New Roman" w:hAnsi="Times New Roman" w:cs="Times New Roman"/>
                    </w:rPr>
                    <w:t>Potrafi posługiwać się podstawowymi umiejętnościami badawczymi, takimi jak: formułowanie tez i analiza problemów badawczych, dobór metod i narzędzi badawczych, opracowanie i prezentacja wyników w obręb</w:t>
                  </w:r>
                  <w:r>
                    <w:rPr>
                      <w:rFonts w:ascii="Times New Roman" w:hAnsi="Times New Roman" w:cs="Times New Roman"/>
                    </w:rPr>
                    <w:t xml:space="preserve">ie wybranej tematyki dyplomowej w zakresie językoznawstwa oraz z uwzględnieniem wybranej sfery działalności zawodowej </w:t>
                  </w:r>
                </w:p>
              </w:tc>
              <w:tc>
                <w:tcPr>
                  <w:tcW w:w="2285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:rsidR="00CD3044" w:rsidRDefault="004944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K_U09</w:t>
                  </w:r>
                </w:p>
              </w:tc>
            </w:tr>
            <w:tr w:rsidR="00CD3044">
              <w:trPr>
                <w:trHeight w:val="300"/>
              </w:trPr>
              <w:tc>
                <w:tcPr>
                  <w:tcW w:w="959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:rsidR="00CD3044" w:rsidRDefault="004944D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U06</w:t>
                  </w:r>
                </w:p>
              </w:tc>
              <w:tc>
                <w:tcPr>
                  <w:tcW w:w="589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:rsidR="00CD3044" w:rsidRDefault="004944D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Potrafi samodzielnie zdobywać wiedzę, korzystać z literatury fachowej, ze słowników specjalistycznych i mediów elektronicznych i rozwijać swoje umiejętności badawcze oraz językowe korzystając ze wskazówek opiekuna naukowego </w:t>
                  </w:r>
                </w:p>
              </w:tc>
              <w:tc>
                <w:tcPr>
                  <w:tcW w:w="2285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:rsidR="00CD3044" w:rsidRDefault="004944D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K_U10</w:t>
                  </w:r>
                </w:p>
              </w:tc>
            </w:tr>
            <w:tr w:rsidR="00CD3044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vAlign w:val="bottom"/>
                </w:tcPr>
                <w:p w:rsidR="00CD3044" w:rsidRDefault="004944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KOMPETENCJI</w:t>
                  </w:r>
                </w:p>
              </w:tc>
            </w:tr>
            <w:tr w:rsidR="00CD3044">
              <w:trPr>
                <w:trHeight w:val="300"/>
              </w:trPr>
              <w:tc>
                <w:tcPr>
                  <w:tcW w:w="959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:rsidR="00CD3044" w:rsidRDefault="004944D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K01</w:t>
                  </w:r>
                </w:p>
              </w:tc>
              <w:tc>
                <w:tcPr>
                  <w:tcW w:w="589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:rsidR="00CD3044" w:rsidRDefault="004944DA">
                  <w:r>
                    <w:rPr>
                      <w:rFonts w:ascii="Times New Roman" w:hAnsi="Times New Roman" w:cs="Times New Roman"/>
                      <w:color w:val="000000"/>
                    </w:rPr>
                    <w:t>Jest gotów do rozwiązywania problemów o charakterze poznawczym i praktycznym z wykorzystaniem posiadanej wiedzy w zakresie językoznawstwa</w:t>
                  </w:r>
                </w:p>
              </w:tc>
              <w:tc>
                <w:tcPr>
                  <w:tcW w:w="2285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:rsidR="00CD3044" w:rsidRDefault="004944D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K_K01</w:t>
                  </w:r>
                </w:p>
              </w:tc>
            </w:tr>
            <w:tr w:rsidR="00CD3044">
              <w:trPr>
                <w:trHeight w:val="300"/>
              </w:trPr>
              <w:tc>
                <w:tcPr>
                  <w:tcW w:w="959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:rsidR="00CD3044" w:rsidRDefault="004944DA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K02</w:t>
                  </w:r>
                </w:p>
              </w:tc>
              <w:tc>
                <w:tcPr>
                  <w:tcW w:w="589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:rsidR="00CD3044" w:rsidRDefault="004944D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Jest gotów do zarządzania swoim czasem, podejmowania zobowiązań i dotrzymywania terminów </w:t>
                  </w:r>
                </w:p>
              </w:tc>
              <w:tc>
                <w:tcPr>
                  <w:tcW w:w="2285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:rsidR="00CD3044" w:rsidRDefault="004944DA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K_K06</w:t>
                  </w:r>
                </w:p>
              </w:tc>
            </w:tr>
            <w:tr w:rsidR="00CD3044">
              <w:trPr>
                <w:trHeight w:val="300"/>
              </w:trPr>
              <w:tc>
                <w:tcPr>
                  <w:tcW w:w="959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:rsidR="00CD3044" w:rsidRDefault="004944DA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K03</w:t>
                  </w:r>
                </w:p>
              </w:tc>
              <w:tc>
                <w:tcPr>
                  <w:tcW w:w="589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:rsidR="00CD3044" w:rsidRDefault="004944DA"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Jest gotów do przestrzegania zasad etyki zawodowej, szczególnie w odniesieniu do pracy tłumacza lub nauczyciela, i poszukiwania rozwiązań zgodnych z przepisami prawa, zwłaszcza w zakresie prawa autorskiego</w:t>
                  </w:r>
                </w:p>
              </w:tc>
              <w:tc>
                <w:tcPr>
                  <w:tcW w:w="2285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:rsidR="00CD3044" w:rsidRDefault="004944DA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K_K08</w:t>
                  </w:r>
                </w:p>
              </w:tc>
            </w:tr>
          </w:tbl>
          <w:p w:rsidR="00CD3044" w:rsidRDefault="00CD3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D3044" w:rsidRDefault="00CD3044">
      <w:pPr>
        <w:rPr>
          <w:rFonts w:ascii="Times New Roman" w:hAnsi="Times New Roman" w:cs="Times New Roman"/>
        </w:rPr>
      </w:pPr>
    </w:p>
    <w:tbl>
      <w:tblPr>
        <w:tblW w:w="9352" w:type="dxa"/>
        <w:tblInd w:w="-108" w:type="dxa"/>
        <w:tblCellMar>
          <w:left w:w="2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799"/>
        <w:gridCol w:w="282"/>
        <w:gridCol w:w="1120"/>
        <w:gridCol w:w="432"/>
        <w:gridCol w:w="410"/>
        <w:gridCol w:w="1128"/>
        <w:gridCol w:w="260"/>
        <w:gridCol w:w="843"/>
        <w:gridCol w:w="997"/>
        <w:gridCol w:w="70"/>
        <w:gridCol w:w="1187"/>
        <w:gridCol w:w="934"/>
      </w:tblGrid>
      <w:tr w:rsidR="00CD3044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vAlign w:val="bottom"/>
          </w:tcPr>
          <w:p w:rsidR="00CD3044" w:rsidRDefault="00CD3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Kryteria oceny osiągniętych efektów</w:t>
            </w:r>
          </w:p>
          <w:p w:rsidR="00CD3044" w:rsidRDefault="00CD30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</w:p>
        </w:tc>
      </w:tr>
      <w:tr w:rsidR="00CD3044">
        <w:trPr>
          <w:trHeight w:val="315"/>
        </w:trPr>
        <w:tc>
          <w:tcPr>
            <w:tcW w:w="168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</w:t>
            </w:r>
          </w:p>
        </w:tc>
        <w:tc>
          <w:tcPr>
            <w:tcW w:w="1834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3,5</w:t>
            </w:r>
          </w:p>
        </w:tc>
        <w:tc>
          <w:tcPr>
            <w:tcW w:w="1798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CD3044" w:rsidRDefault="0049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</w:t>
            </w:r>
          </w:p>
        </w:tc>
        <w:tc>
          <w:tcPr>
            <w:tcW w:w="184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4,5</w:t>
            </w:r>
          </w:p>
        </w:tc>
        <w:tc>
          <w:tcPr>
            <w:tcW w:w="2191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5</w:t>
            </w:r>
          </w:p>
        </w:tc>
      </w:tr>
      <w:tr w:rsidR="00CD3044">
        <w:trPr>
          <w:trHeight w:val="1604"/>
        </w:trPr>
        <w:tc>
          <w:tcPr>
            <w:tcW w:w="168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</w:tcPr>
          <w:p w:rsidR="00CD3044" w:rsidRDefault="004944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Uzyskanie od 60% - 65% łącznej liczby pkt. możliwych do uzyskania.</w:t>
            </w:r>
          </w:p>
        </w:tc>
        <w:tc>
          <w:tcPr>
            <w:tcW w:w="1834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CD3044" w:rsidRDefault="004944DA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66% - 75% łącznej liczby pkt. możliwych do uzyskania.</w:t>
            </w:r>
          </w:p>
        </w:tc>
        <w:tc>
          <w:tcPr>
            <w:tcW w:w="1798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CD3044" w:rsidRDefault="00494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Uzyskanie od 76% - 85% łącznej liczby pkt. możliwych do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uzyskania.</w:t>
            </w:r>
          </w:p>
        </w:tc>
        <w:tc>
          <w:tcPr>
            <w:tcW w:w="184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CD3044" w:rsidRDefault="004944DA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86% - 95% łącznej liczby pkt. możliwych do uzyskania.</w:t>
            </w:r>
          </w:p>
        </w:tc>
        <w:tc>
          <w:tcPr>
            <w:tcW w:w="2191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96% - 100% łącznej liczby pkt. możliwych do uzyskania.</w:t>
            </w:r>
          </w:p>
        </w:tc>
      </w:tr>
      <w:tr w:rsidR="00CD3044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vAlign w:val="bottom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oceny (F-  formułująca, P- podsumowująca)</w:t>
            </w:r>
          </w:p>
          <w:p w:rsidR="00CD3044" w:rsidRDefault="004944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Student uzyskuje zaliczenie piątego semestru po </w:t>
            </w:r>
            <w:r>
              <w:rPr>
                <w:rFonts w:ascii="Times New Roman" w:hAnsi="Times New Roman" w:cs="Times New Roman"/>
                <w:iCs/>
              </w:rPr>
              <w:t xml:space="preserve">przedstawieniu i zaakceptowaniu przez promotora pierwszego rozdziału pracy dyplomowej wraz z prawidłowo sporządzoną bibliografią. Semestr szósty zostaje zaliczony na podstawie złożonej pracy dyplomowej (po przeprowadzeniu obowiązującej w Uczelni procedury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antyplagiatowej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), na zajęciach studenci referują postępy prowadzonych badań oraz dyskutują.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CD3044">
        <w:trPr>
          <w:trHeight w:val="495"/>
        </w:trPr>
        <w:tc>
          <w:tcPr>
            <w:tcW w:w="8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3044" w:rsidRDefault="00CD3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Praca dyplomowa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Projekt 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Zadania domowe</w:t>
            </w:r>
          </w:p>
        </w:tc>
        <w:tc>
          <w:tcPr>
            <w:tcW w:w="1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CD3044">
        <w:trPr>
          <w:trHeight w:val="503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D3044" w:rsidRDefault="00CD3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D3044" w:rsidRDefault="00CD3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D3044" w:rsidRDefault="00CD3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+</w:t>
            </w:r>
          </w:p>
        </w:tc>
      </w:tr>
      <w:tr w:rsidR="00CD3044">
        <w:trPr>
          <w:trHeight w:val="502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1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D3044" w:rsidRDefault="00CD3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D3044" w:rsidRDefault="00CD3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D3044" w:rsidRDefault="00CD3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D3044" w:rsidRDefault="00CD3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D3044" w:rsidRDefault="00CD3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D3044" w:rsidRDefault="00CD3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D3044" w:rsidRDefault="00CD3044">
      <w:pPr>
        <w:rPr>
          <w:rFonts w:ascii="Times New Roman" w:hAnsi="Times New Roman" w:cs="Times New Roman"/>
        </w:rPr>
      </w:pPr>
    </w:p>
    <w:tbl>
      <w:tblPr>
        <w:tblW w:w="9352" w:type="dxa"/>
        <w:tblInd w:w="-108" w:type="dxa"/>
        <w:tblCellMar>
          <w:left w:w="2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1057"/>
        <w:gridCol w:w="994"/>
        <w:gridCol w:w="849"/>
        <w:gridCol w:w="1130"/>
        <w:gridCol w:w="1132"/>
        <w:gridCol w:w="1133"/>
        <w:gridCol w:w="1233"/>
        <w:gridCol w:w="902"/>
      </w:tblGrid>
      <w:tr w:rsidR="00CD3044">
        <w:trPr>
          <w:trHeight w:val="315"/>
        </w:trPr>
        <w:tc>
          <w:tcPr>
            <w:tcW w:w="9351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6D9F1"/>
            <w:vAlign w:val="bottom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Metody weryfikacji </w:t>
            </w:r>
            <w:r w:rsidR="000F3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efektów uczenia się</w:t>
            </w:r>
            <w:bookmarkStart w:id="3" w:name="_GoBack"/>
            <w:bookmarkEnd w:id="3"/>
          </w:p>
        </w:tc>
      </w:tr>
      <w:tr w:rsidR="00CD3044">
        <w:trPr>
          <w:trHeight w:val="1260"/>
        </w:trPr>
        <w:tc>
          <w:tcPr>
            <w:tcW w:w="9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bottom"/>
          </w:tcPr>
          <w:p w:rsidR="00CD3044" w:rsidRDefault="00CD3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Praca dyplomowa</w:t>
            </w:r>
          </w:p>
        </w:tc>
        <w:tc>
          <w:tcPr>
            <w:tcW w:w="9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Zadanie domowe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9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CD3044">
        <w:trPr>
          <w:trHeight w:val="315"/>
        </w:trPr>
        <w:tc>
          <w:tcPr>
            <w:tcW w:w="9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bottom"/>
          </w:tcPr>
          <w:p w:rsidR="00CD3044" w:rsidRDefault="00494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Efekty uczenia się (kody)</w:t>
            </w:r>
          </w:p>
          <w:p w:rsidR="00CD3044" w:rsidRDefault="00CD30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3044" w:rsidRDefault="00CD30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W01, W02, W03, W04, W05,  U01, </w:t>
            </w:r>
          </w:p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U02, </w:t>
            </w:r>
          </w:p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U03, </w:t>
            </w:r>
          </w:p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U04, </w:t>
            </w:r>
          </w:p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U05, </w:t>
            </w:r>
          </w:p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U06, </w:t>
            </w:r>
          </w:p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K01, </w:t>
            </w:r>
          </w:p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K02, </w:t>
            </w:r>
          </w:p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K03</w:t>
            </w:r>
          </w:p>
        </w:tc>
        <w:tc>
          <w:tcPr>
            <w:tcW w:w="9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CD3044" w:rsidRDefault="00CD3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W01, W02, W03, </w:t>
            </w:r>
            <w:r>
              <w:rPr>
                <w:rFonts w:ascii="Times New Roman" w:hAnsi="Times New Roman" w:cs="Times New Roman"/>
                <w:color w:val="000000"/>
              </w:rPr>
              <w:t>W04, W05,  U01, U02, U03, U04, U05, U06, K01, K02, K03</w:t>
            </w:r>
          </w:p>
        </w:tc>
        <w:tc>
          <w:tcPr>
            <w:tcW w:w="11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CD3044" w:rsidRDefault="00CD3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W01, </w:t>
            </w:r>
          </w:p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W02, </w:t>
            </w:r>
          </w:p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W03, </w:t>
            </w:r>
          </w:p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W04, </w:t>
            </w:r>
          </w:p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W05,  </w:t>
            </w:r>
          </w:p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U01, </w:t>
            </w:r>
          </w:p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U02, </w:t>
            </w:r>
          </w:p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U03, </w:t>
            </w:r>
          </w:p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U04, </w:t>
            </w:r>
          </w:p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U05, </w:t>
            </w:r>
          </w:p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U06, </w:t>
            </w:r>
          </w:p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K01, </w:t>
            </w:r>
          </w:p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K02, </w:t>
            </w:r>
          </w:p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K03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CD3044" w:rsidRDefault="004944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W01, </w:t>
            </w:r>
          </w:p>
          <w:p w:rsidR="00CD3044" w:rsidRDefault="004944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W02, </w:t>
            </w:r>
          </w:p>
          <w:p w:rsidR="00CD3044" w:rsidRDefault="004944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W03, </w:t>
            </w:r>
          </w:p>
          <w:p w:rsidR="00CD3044" w:rsidRDefault="004944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W04, </w:t>
            </w:r>
          </w:p>
          <w:p w:rsidR="00CD3044" w:rsidRDefault="004944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W05,  </w:t>
            </w:r>
          </w:p>
          <w:p w:rsidR="00CD3044" w:rsidRDefault="004944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U01, </w:t>
            </w:r>
          </w:p>
          <w:p w:rsidR="00CD3044" w:rsidRDefault="004944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U02, </w:t>
            </w:r>
          </w:p>
          <w:p w:rsidR="00CD3044" w:rsidRDefault="004944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U03, </w:t>
            </w:r>
          </w:p>
          <w:p w:rsidR="00CD3044" w:rsidRDefault="004944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U04, </w:t>
            </w:r>
          </w:p>
          <w:p w:rsidR="00CD3044" w:rsidRDefault="004944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U05, </w:t>
            </w:r>
          </w:p>
          <w:p w:rsidR="00CD3044" w:rsidRDefault="004944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U06, </w:t>
            </w:r>
          </w:p>
          <w:p w:rsidR="00CD3044" w:rsidRDefault="004944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K01, </w:t>
            </w:r>
          </w:p>
          <w:p w:rsidR="00CD3044" w:rsidRDefault="004944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K02, </w:t>
            </w:r>
          </w:p>
          <w:p w:rsidR="00CD3044" w:rsidRDefault="00494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K03</w:t>
            </w:r>
          </w:p>
        </w:tc>
        <w:tc>
          <w:tcPr>
            <w:tcW w:w="1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CD3044" w:rsidRDefault="00CD30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CD3044" w:rsidRDefault="00494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W01, W02, W03, W04, W05,  U01, </w:t>
            </w:r>
            <w:r>
              <w:rPr>
                <w:rFonts w:ascii="Times New Roman" w:hAnsi="Times New Roman" w:cs="Times New Roman"/>
                <w:color w:val="000000"/>
              </w:rPr>
              <w:t>U02, U03, U04, U05, U06, K01, K02, K03</w:t>
            </w:r>
          </w:p>
        </w:tc>
      </w:tr>
    </w:tbl>
    <w:p w:rsidR="00CD3044" w:rsidRDefault="00CD3044">
      <w:pPr>
        <w:rPr>
          <w:rFonts w:ascii="Times New Roman" w:hAnsi="Times New Roman" w:cs="Times New Roman"/>
        </w:rPr>
      </w:pPr>
    </w:p>
    <w:tbl>
      <w:tblPr>
        <w:tblW w:w="9352" w:type="dxa"/>
        <w:tblInd w:w="-108" w:type="dxa"/>
        <w:tblCellMar>
          <w:left w:w="20" w:type="dxa"/>
          <w:right w:w="70" w:type="dxa"/>
        </w:tblCellMar>
        <w:tblLook w:val="0000" w:firstRow="0" w:lastRow="0" w:firstColumn="0" w:lastColumn="0" w:noHBand="0" w:noVBand="0"/>
      </w:tblPr>
      <w:tblGrid>
        <w:gridCol w:w="2039"/>
        <w:gridCol w:w="3258"/>
        <w:gridCol w:w="52"/>
        <w:gridCol w:w="4003"/>
      </w:tblGrid>
      <w:tr w:rsidR="00CD3044">
        <w:trPr>
          <w:trHeight w:val="315"/>
        </w:trPr>
        <w:tc>
          <w:tcPr>
            <w:tcW w:w="9352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vAlign w:val="bottom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 ECTS</w:t>
            </w:r>
          </w:p>
        </w:tc>
      </w:tr>
      <w:tr w:rsidR="00CD3044">
        <w:trPr>
          <w:cantSplit/>
          <w:trHeight w:val="300"/>
        </w:trPr>
        <w:tc>
          <w:tcPr>
            <w:tcW w:w="5350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4002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Obciążenie studenta </w:t>
            </w:r>
          </w:p>
        </w:tc>
      </w:tr>
      <w:tr w:rsidR="00CD3044">
        <w:trPr>
          <w:cantSplit/>
          <w:trHeight w:val="315"/>
        </w:trPr>
        <w:tc>
          <w:tcPr>
            <w:tcW w:w="5350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CD3044" w:rsidRDefault="00CD30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stacjonarne</w:t>
            </w:r>
          </w:p>
        </w:tc>
      </w:tr>
      <w:tr w:rsidR="00CD3044">
        <w:trPr>
          <w:trHeight w:val="280"/>
        </w:trPr>
        <w:tc>
          <w:tcPr>
            <w:tcW w:w="9352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CD30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3044" w:rsidRDefault="004944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kontaktowe z nauczycielem akademickim, w tym: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3044">
        <w:trPr>
          <w:trHeight w:val="280"/>
        </w:trPr>
        <w:tc>
          <w:tcPr>
            <w:tcW w:w="203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494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405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CD30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3044">
        <w:trPr>
          <w:trHeight w:val="280"/>
        </w:trPr>
        <w:tc>
          <w:tcPr>
            <w:tcW w:w="203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CD30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494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</w:t>
            </w:r>
          </w:p>
        </w:tc>
        <w:tc>
          <w:tcPr>
            <w:tcW w:w="405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CD30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3044">
        <w:trPr>
          <w:trHeight w:val="280"/>
        </w:trPr>
        <w:tc>
          <w:tcPr>
            <w:tcW w:w="203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CD30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494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Konwersatorium</w:t>
            </w:r>
          </w:p>
        </w:tc>
        <w:tc>
          <w:tcPr>
            <w:tcW w:w="405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CD30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3044">
        <w:trPr>
          <w:trHeight w:val="280"/>
        </w:trPr>
        <w:tc>
          <w:tcPr>
            <w:tcW w:w="2039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CD30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494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Seminarium</w:t>
            </w:r>
          </w:p>
        </w:tc>
        <w:tc>
          <w:tcPr>
            <w:tcW w:w="405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CD3044">
        <w:trPr>
          <w:trHeight w:val="280"/>
        </w:trPr>
        <w:tc>
          <w:tcPr>
            <w:tcW w:w="529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494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Konsultacje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przedmiotowe: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4944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D3044">
        <w:trPr>
          <w:trHeight w:val="429"/>
        </w:trPr>
        <w:tc>
          <w:tcPr>
            <w:tcW w:w="9352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D3044" w:rsidRDefault="00CD30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3044" w:rsidRDefault="004944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Godziny bez udziału nauczyciela akademickiego wynikające z nakładu pracy studenta,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 tym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D3044">
        <w:trPr>
          <w:trHeight w:val="555"/>
        </w:trPr>
        <w:tc>
          <w:tcPr>
            <w:tcW w:w="535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3044" w:rsidRDefault="004944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Praca z literaturą w kierunku referatu i zadań domowych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D3044">
        <w:trPr>
          <w:trHeight w:val="555"/>
        </w:trPr>
        <w:tc>
          <w:tcPr>
            <w:tcW w:w="535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3044" w:rsidRDefault="004944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Samodzielne przygotowanie do zajęć i dyskusji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D3044">
        <w:trPr>
          <w:trHeight w:val="300"/>
        </w:trPr>
        <w:tc>
          <w:tcPr>
            <w:tcW w:w="535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D3044" w:rsidRDefault="00494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Zebranie i przestudiowanie zalecanej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literatury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CD3044">
        <w:trPr>
          <w:trHeight w:val="300"/>
        </w:trPr>
        <w:tc>
          <w:tcPr>
            <w:tcW w:w="535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D3044" w:rsidRDefault="00494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Napisanie pracy dyplomowej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CD3044" w:rsidRDefault="004944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</w:tr>
      <w:tr w:rsidR="00CD3044">
        <w:trPr>
          <w:trHeight w:val="300"/>
        </w:trPr>
        <w:tc>
          <w:tcPr>
            <w:tcW w:w="535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D3044" w:rsidRDefault="00494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Sumaryczna liczba godzin dla przedmiotu wynikająca z całego nakładu pracy studenta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CD3044">
        <w:trPr>
          <w:trHeight w:val="315"/>
        </w:trPr>
        <w:tc>
          <w:tcPr>
            <w:tcW w:w="535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CD5B4"/>
            <w:vAlign w:val="bottom"/>
          </w:tcPr>
          <w:p w:rsidR="00CD3044" w:rsidRDefault="00CD3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ECTS ZA PRZEDMIOT</w:t>
            </w:r>
          </w:p>
        </w:tc>
        <w:tc>
          <w:tcPr>
            <w:tcW w:w="4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vAlign w:val="bottom"/>
          </w:tcPr>
          <w:p w:rsidR="00CD3044" w:rsidRDefault="0049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3+7</w:t>
            </w:r>
          </w:p>
        </w:tc>
      </w:tr>
    </w:tbl>
    <w:p w:rsidR="00CD3044" w:rsidRDefault="00CD3044"/>
    <w:sectPr w:rsidR="00CD3044">
      <w:footerReference w:type="default" r:id="rId11"/>
      <w:pgSz w:w="11906" w:h="16838"/>
      <w:pgMar w:top="708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4DA" w:rsidRDefault="004944DA">
      <w:pPr>
        <w:spacing w:after="0" w:line="240" w:lineRule="auto"/>
      </w:pPr>
      <w:r>
        <w:separator/>
      </w:r>
    </w:p>
  </w:endnote>
  <w:endnote w:type="continuationSeparator" w:id="0">
    <w:p w:rsidR="004944DA" w:rsidRDefault="0049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478949"/>
      <w:docPartObj>
        <w:docPartGallery w:val="Page Numbers (Bottom of Page)"/>
        <w:docPartUnique/>
      </w:docPartObj>
    </w:sdtPr>
    <w:sdtEndPr/>
    <w:sdtContent>
      <w:p w:rsidR="00CD3044" w:rsidRDefault="004944DA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F317E">
          <w:rPr>
            <w:noProof/>
          </w:rPr>
          <w:t>6</w:t>
        </w:r>
        <w:r>
          <w:fldChar w:fldCharType="end"/>
        </w:r>
      </w:p>
    </w:sdtContent>
  </w:sdt>
  <w:p w:rsidR="00CD3044" w:rsidRDefault="00CD30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4DA" w:rsidRDefault="004944DA">
      <w:pPr>
        <w:spacing w:after="0" w:line="240" w:lineRule="auto"/>
      </w:pPr>
      <w:r>
        <w:separator/>
      </w:r>
    </w:p>
  </w:footnote>
  <w:footnote w:type="continuationSeparator" w:id="0">
    <w:p w:rsidR="004944DA" w:rsidRDefault="00494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44"/>
    <w:rsid w:val="000F317E"/>
    <w:rsid w:val="004944DA"/>
    <w:rsid w:val="00CD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B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10"/>
    <w:uiPriority w:val="99"/>
    <w:semiHidden/>
    <w:qFormat/>
    <w:rsid w:val="005F4B02"/>
  </w:style>
  <w:style w:type="character" w:customStyle="1" w:styleId="StopkaZnak">
    <w:name w:val="Stopka Znak"/>
    <w:basedOn w:val="Domylnaczcionkaakapitu"/>
    <w:link w:val="Stopka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7A3BB7"/>
    <w:rPr>
      <w:color w:val="0000FF"/>
      <w:u w:val="single"/>
    </w:rPr>
  </w:style>
  <w:style w:type="character" w:customStyle="1" w:styleId="ListLabel1">
    <w:name w:val="ListLabel 1"/>
    <w:qFormat/>
    <w:rsid w:val="00C8375A"/>
    <w:rPr>
      <w:color w:val="00000A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F5F5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F5F53"/>
    <w:rPr>
      <w:color w:val="00000A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F5F53"/>
    <w:rPr>
      <w:b/>
      <w:bCs/>
      <w:color w:val="00000A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7A3B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-cytat">
    <w:name w:val="HTML Cite"/>
    <w:basedOn w:val="Domylnaczcionkaakapitu"/>
    <w:uiPriority w:val="99"/>
    <w:semiHidden/>
    <w:unhideWhenUsed/>
    <w:qFormat/>
    <w:rsid w:val="007A3BB7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7A3BB7"/>
    <w:rPr>
      <w:color w:val="605E5C"/>
      <w:shd w:val="clear" w:color="auto" w:fill="E1DFDD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3">
    <w:name w:val="ListLabel 3"/>
    <w:qFormat/>
    <w:rPr>
      <w:rFonts w:ascii="Arial" w:hAnsi="Arial" w:cs="Arial"/>
      <w:color w:val="auto"/>
      <w:u w:val="none"/>
    </w:rPr>
  </w:style>
  <w:style w:type="character" w:customStyle="1" w:styleId="ListLabel4">
    <w:name w:val="ListLabel 4"/>
    <w:qFormat/>
    <w:rPr>
      <w:color w:val="auto"/>
      <w:u w:val="none"/>
    </w:rPr>
  </w:style>
  <w:style w:type="character" w:customStyle="1" w:styleId="ListLabel5">
    <w:name w:val="ListLabel 5"/>
    <w:qFormat/>
    <w:rPr>
      <w:rFonts w:ascii="Times New Roman" w:hAnsi="Times New Roman" w:cs="Times New Roman"/>
      <w:color w:val="auto"/>
      <w:sz w:val="24"/>
      <w:szCs w:val="24"/>
      <w:u w:val="none"/>
      <w:lang w:val="en-US"/>
    </w:rPr>
  </w:style>
  <w:style w:type="character" w:customStyle="1" w:styleId="ListLabel6">
    <w:name w:val="ListLabel 6"/>
    <w:qFormat/>
    <w:rPr>
      <w:rFonts w:ascii="Arial" w:hAnsi="Arial" w:cs="Arial"/>
      <w:color w:val="auto"/>
      <w:u w:val="none"/>
    </w:rPr>
  </w:style>
  <w:style w:type="character" w:customStyle="1" w:styleId="ListLabel7">
    <w:name w:val="ListLabel 7"/>
    <w:qFormat/>
    <w:rPr>
      <w:color w:val="auto"/>
      <w:u w:val="none"/>
    </w:rPr>
  </w:style>
  <w:style w:type="character" w:customStyle="1" w:styleId="ListLabel8">
    <w:name w:val="ListLabel 8"/>
    <w:qFormat/>
    <w:rPr>
      <w:rFonts w:ascii="Times New Roman" w:hAnsi="Times New Roman" w:cs="Times New Roman"/>
      <w:color w:val="auto"/>
      <w:sz w:val="24"/>
      <w:szCs w:val="24"/>
      <w:u w:val="none"/>
      <w:lang w:val="en-US"/>
    </w:rPr>
  </w:style>
  <w:style w:type="character" w:customStyle="1" w:styleId="ListLabel9">
    <w:name w:val="ListLabel 9"/>
    <w:qFormat/>
    <w:rPr>
      <w:rFonts w:ascii="Arial" w:hAnsi="Arial" w:cs="Arial"/>
      <w:color w:val="auto"/>
      <w:u w:val="none"/>
    </w:rPr>
  </w:style>
  <w:style w:type="character" w:customStyle="1" w:styleId="ListLabel10">
    <w:name w:val="ListLabel 10"/>
    <w:qFormat/>
    <w:rPr>
      <w:color w:val="auto"/>
      <w:u w:val="none"/>
    </w:rPr>
  </w:style>
  <w:style w:type="paragraph" w:styleId="Nagwek">
    <w:name w:val="header"/>
    <w:basedOn w:val="Normalny"/>
    <w:next w:val="Tekstpodstawowy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C8375A"/>
    <w:pPr>
      <w:spacing w:after="140" w:line="288" w:lineRule="auto"/>
    </w:pPr>
  </w:style>
  <w:style w:type="paragraph" w:styleId="Lista">
    <w:name w:val="List"/>
    <w:basedOn w:val="Tekstpodstawowy"/>
    <w:rsid w:val="00C8375A"/>
    <w:rPr>
      <w:rFonts w:cs="Arial"/>
    </w:rPr>
  </w:style>
  <w:style w:type="paragraph" w:styleId="Legenda">
    <w:name w:val="caption"/>
    <w:basedOn w:val="Normalny"/>
    <w:qFormat/>
    <w:rsid w:val="00C8375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8375A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ault">
    <w:name w:val="Default"/>
    <w:qFormat/>
    <w:rsid w:val="003306C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eastAsia="Times New Roman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30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F5F5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F5F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B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10"/>
    <w:uiPriority w:val="99"/>
    <w:semiHidden/>
    <w:qFormat/>
    <w:rsid w:val="005F4B02"/>
  </w:style>
  <w:style w:type="character" w:customStyle="1" w:styleId="StopkaZnak">
    <w:name w:val="Stopka Znak"/>
    <w:basedOn w:val="Domylnaczcionkaakapitu"/>
    <w:link w:val="Stopka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7A3BB7"/>
    <w:rPr>
      <w:color w:val="0000FF"/>
      <w:u w:val="single"/>
    </w:rPr>
  </w:style>
  <w:style w:type="character" w:customStyle="1" w:styleId="ListLabel1">
    <w:name w:val="ListLabel 1"/>
    <w:qFormat/>
    <w:rsid w:val="00C8375A"/>
    <w:rPr>
      <w:color w:val="00000A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F5F5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F5F53"/>
    <w:rPr>
      <w:color w:val="00000A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F5F53"/>
    <w:rPr>
      <w:b/>
      <w:bCs/>
      <w:color w:val="00000A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7A3B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-cytat">
    <w:name w:val="HTML Cite"/>
    <w:basedOn w:val="Domylnaczcionkaakapitu"/>
    <w:uiPriority w:val="99"/>
    <w:semiHidden/>
    <w:unhideWhenUsed/>
    <w:qFormat/>
    <w:rsid w:val="007A3BB7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7A3BB7"/>
    <w:rPr>
      <w:color w:val="605E5C"/>
      <w:shd w:val="clear" w:color="auto" w:fill="E1DFDD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3">
    <w:name w:val="ListLabel 3"/>
    <w:qFormat/>
    <w:rPr>
      <w:rFonts w:ascii="Arial" w:hAnsi="Arial" w:cs="Arial"/>
      <w:color w:val="auto"/>
      <w:u w:val="none"/>
    </w:rPr>
  </w:style>
  <w:style w:type="character" w:customStyle="1" w:styleId="ListLabel4">
    <w:name w:val="ListLabel 4"/>
    <w:qFormat/>
    <w:rPr>
      <w:color w:val="auto"/>
      <w:u w:val="none"/>
    </w:rPr>
  </w:style>
  <w:style w:type="character" w:customStyle="1" w:styleId="ListLabel5">
    <w:name w:val="ListLabel 5"/>
    <w:qFormat/>
    <w:rPr>
      <w:rFonts w:ascii="Times New Roman" w:hAnsi="Times New Roman" w:cs="Times New Roman"/>
      <w:color w:val="auto"/>
      <w:sz w:val="24"/>
      <w:szCs w:val="24"/>
      <w:u w:val="none"/>
      <w:lang w:val="en-US"/>
    </w:rPr>
  </w:style>
  <w:style w:type="character" w:customStyle="1" w:styleId="ListLabel6">
    <w:name w:val="ListLabel 6"/>
    <w:qFormat/>
    <w:rPr>
      <w:rFonts w:ascii="Arial" w:hAnsi="Arial" w:cs="Arial"/>
      <w:color w:val="auto"/>
      <w:u w:val="none"/>
    </w:rPr>
  </w:style>
  <w:style w:type="character" w:customStyle="1" w:styleId="ListLabel7">
    <w:name w:val="ListLabel 7"/>
    <w:qFormat/>
    <w:rPr>
      <w:color w:val="auto"/>
      <w:u w:val="none"/>
    </w:rPr>
  </w:style>
  <w:style w:type="character" w:customStyle="1" w:styleId="ListLabel8">
    <w:name w:val="ListLabel 8"/>
    <w:qFormat/>
    <w:rPr>
      <w:rFonts w:ascii="Times New Roman" w:hAnsi="Times New Roman" w:cs="Times New Roman"/>
      <w:color w:val="auto"/>
      <w:sz w:val="24"/>
      <w:szCs w:val="24"/>
      <w:u w:val="none"/>
      <w:lang w:val="en-US"/>
    </w:rPr>
  </w:style>
  <w:style w:type="character" w:customStyle="1" w:styleId="ListLabel9">
    <w:name w:val="ListLabel 9"/>
    <w:qFormat/>
    <w:rPr>
      <w:rFonts w:ascii="Arial" w:hAnsi="Arial" w:cs="Arial"/>
      <w:color w:val="auto"/>
      <w:u w:val="none"/>
    </w:rPr>
  </w:style>
  <w:style w:type="character" w:customStyle="1" w:styleId="ListLabel10">
    <w:name w:val="ListLabel 10"/>
    <w:qFormat/>
    <w:rPr>
      <w:color w:val="auto"/>
      <w:u w:val="none"/>
    </w:rPr>
  </w:style>
  <w:style w:type="paragraph" w:styleId="Nagwek">
    <w:name w:val="header"/>
    <w:basedOn w:val="Normalny"/>
    <w:next w:val="Tekstpodstawowy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C8375A"/>
    <w:pPr>
      <w:spacing w:after="140" w:line="288" w:lineRule="auto"/>
    </w:pPr>
  </w:style>
  <w:style w:type="paragraph" w:styleId="Lista">
    <w:name w:val="List"/>
    <w:basedOn w:val="Tekstpodstawowy"/>
    <w:rsid w:val="00C8375A"/>
    <w:rPr>
      <w:rFonts w:cs="Arial"/>
    </w:rPr>
  </w:style>
  <w:style w:type="paragraph" w:styleId="Legenda">
    <w:name w:val="caption"/>
    <w:basedOn w:val="Normalny"/>
    <w:qFormat/>
    <w:rsid w:val="00C8375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8375A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ault">
    <w:name w:val="Default"/>
    <w:qFormat/>
    <w:rsid w:val="003306C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eastAsia="Times New Roman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30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F5F5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F5F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talogonline.mazowiecka.edu.pl/search/description?q=Rumisek%2C+Lisa+A&amp;index=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atalogonline.mazowiecka.edu.pl/search/description?q=Zemach%2C+Dorothy+E&amp;index=1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apastyle.ap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/Users//annak//Downloads//APA%20Stylehttps://apastyle.apa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3224</TotalTime>
  <Pages>1</Pages>
  <Words>1359</Words>
  <Characters>8158</Characters>
  <Application>Microsoft Office Word</Application>
  <DocSecurity>0</DocSecurity>
  <Lines>67</Lines>
  <Paragraphs>18</Paragraphs>
  <ScaleCrop>false</ScaleCrop>
  <Company>Microsoft</Company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dc:description/>
  <cp:lastModifiedBy>HP</cp:lastModifiedBy>
  <cp:revision>16</cp:revision>
  <cp:lastPrinted>2019-05-30T06:17:00Z</cp:lastPrinted>
  <dcterms:created xsi:type="dcterms:W3CDTF">2022-11-24T22:53:00Z</dcterms:created>
  <dcterms:modified xsi:type="dcterms:W3CDTF">2023-03-13T01:45:00Z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GrammarlyDocumentId">
    <vt:lpwstr>872e4ad9b065f1a6a31f75b12d847f2c394c567c37fc88cfc1d382401d6f241d</vt:lpwstr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