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5A7DE8" w14:paraId="76133B48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42BD5FDB" w14:textId="4ADB2B91" w:rsidR="003306C8" w:rsidRPr="005A7DE8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5A7DE8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5A7DE8" w14:paraId="5E2A7635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D63A7B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8E6E4D" w14:textId="5A7A8162" w:rsidR="003306C8" w:rsidRPr="005A7DE8" w:rsidRDefault="00DB4E6C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M_P4/2/1</w:t>
            </w:r>
          </w:p>
        </w:tc>
      </w:tr>
      <w:tr w:rsidR="008C5EBF" w:rsidRPr="005A7DE8" w14:paraId="7D292A5B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05C139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DD265BF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B963982" w14:textId="1CB42F81" w:rsidR="008C5EBF" w:rsidRPr="005A7DE8" w:rsidRDefault="00DB4E6C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Emisja głosu</w:t>
            </w:r>
          </w:p>
        </w:tc>
      </w:tr>
      <w:tr w:rsidR="008C5EBF" w:rsidRPr="005A7DE8" w14:paraId="522BFFE9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4AE842" w14:textId="77777777" w:rsidR="008C5EBF" w:rsidRPr="005A7DE8" w:rsidRDefault="008C5EB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7BD07E9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9E570FA" w14:textId="0D850C21" w:rsidR="008C5EBF" w:rsidRPr="005A7DE8" w:rsidRDefault="00042559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2559">
              <w:rPr>
                <w:rFonts w:ascii="Times New Roman" w:hAnsi="Times New Roman" w:cs="Times New Roman"/>
                <w:color w:val="000000"/>
                <w:lang w:val="en-US"/>
              </w:rPr>
              <w:t>Voice emissio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</w:tr>
      <w:tr w:rsidR="008C5EBF" w:rsidRPr="005A7DE8" w14:paraId="27DD24F3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7D05665B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34B3A8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8C5EBF" w:rsidRPr="005A7DE8" w14:paraId="2AF23769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DF4DD9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BA7A4A" w14:textId="77777777" w:rsidR="008C5EBF" w:rsidRPr="005A7DE8" w:rsidRDefault="008C5EBF" w:rsidP="00F10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Filologia </w:t>
            </w:r>
          </w:p>
        </w:tc>
      </w:tr>
      <w:tr w:rsidR="008C5EBF" w:rsidRPr="005A7DE8" w14:paraId="2980C299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447869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2CC0FA3" w14:textId="3E8E8A66" w:rsidR="008C5EBF" w:rsidRPr="005A7DE8" w:rsidRDefault="00C02DF2" w:rsidP="008C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8C5EBF"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8C5EBF" w:rsidRPr="005A7DE8" w14:paraId="309184FD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B62E04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101F67" w14:textId="147DA077" w:rsidR="008C5EBF" w:rsidRPr="005A7DE8" w:rsidRDefault="008C5EBF" w:rsidP="00F1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C02D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pierwszego </w:t>
            </w:r>
            <w:r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  <w:r w:rsidR="00F10135"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C5EBF" w:rsidRPr="005A7DE8" w14:paraId="71142538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A7BE31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38474E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8C5EBF" w:rsidRPr="005A7DE8" w14:paraId="7F724B72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CE4C3CA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37EC54" w14:textId="3EA4EAAC" w:rsidR="008C5EBF" w:rsidRPr="005A7DE8" w:rsidRDefault="00C02DF2" w:rsidP="0009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090275" w:rsidRPr="005A7DE8">
              <w:rPr>
                <w:rFonts w:ascii="Times New Roman" w:hAnsi="Times New Roman" w:cs="Times New Roman"/>
                <w:color w:val="000000"/>
              </w:rPr>
              <w:t>ilologia angielska</w:t>
            </w:r>
            <w:r w:rsidR="00364969">
              <w:rPr>
                <w:rFonts w:ascii="Times New Roman" w:hAnsi="Times New Roman" w:cs="Times New Roman"/>
                <w:color w:val="000000"/>
              </w:rPr>
              <w:t xml:space="preserve"> – nauczanie języka angielskiego</w:t>
            </w:r>
          </w:p>
        </w:tc>
      </w:tr>
      <w:tr w:rsidR="008C5EBF" w:rsidRPr="005A7DE8" w14:paraId="31C91566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C55B0F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433806" w14:textId="77777777" w:rsidR="008C5EBF" w:rsidRPr="005A7DE8" w:rsidRDefault="008C5EBF" w:rsidP="000902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090275"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8C5EBF" w:rsidRPr="003E3D82" w14:paraId="0A340C83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A46AE05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548E9FA0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7E8EA499" w14:textId="77777777" w:rsidR="008C5EBF" w:rsidRPr="005A7DE8" w:rsidRDefault="008C5EB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5495B7E8" w14:textId="792B75A1" w:rsidR="00F10135" w:rsidRPr="00364969" w:rsidRDefault="00A76E99" w:rsidP="002D6E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4969"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 w:rsidRPr="00364969">
              <w:rPr>
                <w:rFonts w:ascii="Times New Roman" w:hAnsi="Times New Roman" w:cs="Times New Roman"/>
                <w:lang w:val="en-US"/>
              </w:rPr>
              <w:t xml:space="preserve"> Joanna </w:t>
            </w:r>
            <w:proofErr w:type="spellStart"/>
            <w:r w:rsidRPr="00364969">
              <w:rPr>
                <w:rFonts w:ascii="Times New Roman" w:hAnsi="Times New Roman" w:cs="Times New Roman"/>
                <w:lang w:val="en-US"/>
              </w:rPr>
              <w:t>Kawka-Wiączek</w:t>
            </w:r>
            <w:proofErr w:type="spellEnd"/>
          </w:p>
          <w:p w14:paraId="3B8C3E00" w14:textId="64A14B89" w:rsidR="00A76E99" w:rsidRPr="00364969" w:rsidRDefault="00A76E99" w:rsidP="002D6E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4969">
              <w:rPr>
                <w:rFonts w:ascii="Times New Roman" w:hAnsi="Times New Roman" w:cs="Times New Roman"/>
                <w:lang w:val="en-US"/>
              </w:rPr>
              <w:t>j.kawka-wiaczek@mazowiecka.edu.pl</w:t>
            </w:r>
          </w:p>
          <w:p w14:paraId="0EBD2B55" w14:textId="77777777" w:rsidR="00F10135" w:rsidRPr="00364969" w:rsidRDefault="00F1013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8C5EBF" w:rsidRPr="005A7DE8" w14:paraId="3094F244" w14:textId="77777777" w:rsidTr="00C35BB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9D0ACA6" w14:textId="0E3368FC" w:rsidR="008C5EBF" w:rsidRPr="005A7DE8" w:rsidRDefault="008C5EBF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57C127B" w14:textId="77777777" w:rsidR="008C5EBF" w:rsidRPr="005A7DE8" w:rsidRDefault="008C5EBF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3DDB8AD" w14:textId="77777777" w:rsidR="008C5EBF" w:rsidRPr="005A7DE8" w:rsidRDefault="008C5EBF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0C027CF9" w14:textId="77777777" w:rsidR="008C5EBF" w:rsidRPr="005A7DE8" w:rsidRDefault="008C5EBF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2D6EF2"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568111CE" w14:textId="77777777" w:rsidR="008C5EBF" w:rsidRPr="005A7DE8" w:rsidRDefault="008C5EBF" w:rsidP="00EC330D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8C5EBF" w:rsidRPr="005A7DE8" w14:paraId="3030820C" w14:textId="77777777" w:rsidTr="00C35BB5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1ED9CB" w14:textId="77777777" w:rsidR="008C5EBF" w:rsidRPr="005A7DE8" w:rsidRDefault="008C5EBF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3961857" w14:textId="43D9E890" w:rsidR="008C5EBF" w:rsidRPr="005A7DE8" w:rsidRDefault="00ED791F" w:rsidP="0060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8C5EBF" w:rsidRPr="005A7DE8">
              <w:rPr>
                <w:rFonts w:ascii="Times New Roman" w:hAnsi="Times New Roman" w:cs="Times New Roman"/>
                <w:sz w:val="24"/>
                <w:lang w:val="en-US"/>
              </w:rPr>
              <w:t>emestr</w:t>
            </w:r>
            <w:proofErr w:type="spellEnd"/>
            <w:r w:rsidR="008C5EBF" w:rsidRPr="005A7DE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024B1" w:rsidRPr="005A7DE8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="003E3D8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8C5EBF" w:rsidRPr="005A7DE8" w14:paraId="59792016" w14:textId="77777777" w:rsidTr="00C35BB5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F9C1ED" w14:textId="77777777" w:rsidR="008C5EBF" w:rsidRPr="005A7DE8" w:rsidRDefault="008C5EBF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B918A73" w14:textId="09A3BAD7" w:rsidR="008C5EBF" w:rsidRPr="005A7DE8" w:rsidRDefault="003E263F" w:rsidP="00602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</w:t>
            </w:r>
            <w:r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>wiczenia</w:t>
            </w:r>
            <w:r w:rsidR="008C5EBF"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C5EBF" w:rsidRPr="005A7DE8" w14:paraId="7C9E6204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D0E2AE" w14:textId="77777777" w:rsidR="008C5EBF" w:rsidRPr="005A7DE8" w:rsidRDefault="008C5EBF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694FC42" w14:textId="69B47D7A" w:rsidR="008C5EBF" w:rsidRPr="005A7DE8" w:rsidRDefault="003E263F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C5EBF" w:rsidRPr="005A7DE8" w14:paraId="3B7F060C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231ED3" w14:textId="77777777" w:rsidR="008C5EBF" w:rsidRPr="005A7DE8" w:rsidRDefault="008C5EBF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6269BB" w14:textId="4890D3BE" w:rsidR="008C5EBF" w:rsidRPr="003E263F" w:rsidRDefault="00590E94" w:rsidP="00CC031A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A7DE8">
              <w:rPr>
                <w:rFonts w:ascii="Times New Roman" w:eastAsia="Calibri" w:hAnsi="Times New Roman" w:cs="Times New Roman"/>
                <w:bCs/>
              </w:rPr>
              <w:t xml:space="preserve">Przedmioty </w:t>
            </w:r>
            <w:r w:rsidRPr="005A7DE8">
              <w:rPr>
                <w:rFonts w:ascii="Times New Roman" w:hAnsi="Times New Roman" w:cs="Times New Roman"/>
                <w:iCs/>
              </w:rPr>
              <w:t xml:space="preserve">modułu </w:t>
            </w:r>
            <w:r w:rsidR="003E263F">
              <w:rPr>
                <w:rFonts w:ascii="Times New Roman" w:hAnsi="Times New Roman" w:cs="Times New Roman"/>
                <w:iCs/>
              </w:rPr>
              <w:t>specjalnościowego, MS</w:t>
            </w:r>
          </w:p>
        </w:tc>
      </w:tr>
    </w:tbl>
    <w:p w14:paraId="1317CF68" w14:textId="77777777" w:rsidR="005C2D32" w:rsidRPr="005A7DE8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5A7DE8" w14:paraId="4A612B9E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137C827B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A656EA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5A7DE8" w14:paraId="02DF2758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D339B9" w14:textId="77777777" w:rsidR="003306C8" w:rsidRPr="005A7DE8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5A2236" w14:textId="42AC4361" w:rsidR="003306C8" w:rsidRPr="005A7DE8" w:rsidRDefault="00590E9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Moduł </w:t>
            </w:r>
            <w:r w:rsidR="003E263F">
              <w:rPr>
                <w:rFonts w:ascii="Times New Roman" w:hAnsi="Times New Roman" w:cs="Times New Roman"/>
                <w:iCs/>
                <w:sz w:val="24"/>
                <w:szCs w:val="24"/>
              </w:rPr>
              <w:t>specjalnościowy MS</w:t>
            </w:r>
          </w:p>
        </w:tc>
      </w:tr>
      <w:tr w:rsidR="003306C8" w:rsidRPr="005A7DE8" w14:paraId="4F3D3227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F51783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693CD70" w14:textId="26984F99" w:rsidR="003306C8" w:rsidRPr="005A7DE8" w:rsidRDefault="003E263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3306C8" w:rsidRPr="005A7DE8" w14:paraId="082BDA8D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B9F4A8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EBBFD9" w14:textId="10ED3C59" w:rsidR="003306C8" w:rsidRPr="005A7DE8" w:rsidRDefault="00364969" w:rsidP="003E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wiedzy z zakresu fonetyki i kultury języka.</w:t>
            </w:r>
          </w:p>
        </w:tc>
      </w:tr>
    </w:tbl>
    <w:p w14:paraId="156C0A4C" w14:textId="77777777" w:rsidR="005C2D32" w:rsidRPr="005A7DE8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5A7DE8" w14:paraId="2E5D3EE8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6CD3CC7D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58D12C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5A7DE8" w14:paraId="3F007758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430D6B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66921F" w14:textId="0C72C16B" w:rsidR="003306C8" w:rsidRPr="005A7DE8" w:rsidRDefault="0036496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grupach , jedna godzina tygodniowo lub dwie co drugi tydzień.</w:t>
            </w:r>
          </w:p>
        </w:tc>
      </w:tr>
      <w:tr w:rsidR="003306C8" w:rsidRPr="005A7DE8" w14:paraId="44465079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EF3AC5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AE5C33" w14:textId="345D4B01" w:rsidR="003306C8" w:rsidRPr="005A7DE8" w:rsidRDefault="006024B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iCs/>
                <w:sz w:val="24"/>
                <w:szCs w:val="24"/>
              </w:rPr>
              <w:t>zaliczenie</w:t>
            </w:r>
            <w:r w:rsidR="00C02D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 ocenę</w:t>
            </w:r>
          </w:p>
          <w:p w14:paraId="2713F90E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06C8" w:rsidRPr="005A7DE8" w14:paraId="43182FB1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8A093F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C75BC3" w14:textId="2E569AF6" w:rsidR="003306C8" w:rsidRPr="005A7DE8" w:rsidRDefault="003E263F" w:rsidP="003E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3F">
              <w:rPr>
                <w:rFonts w:ascii="Times New Roman" w:hAnsi="Times New Roman" w:cs="Times New Roman"/>
                <w:color w:val="000000"/>
              </w:rPr>
              <w:t>Metoda aktywizująca z wykorzystaniem ćwiczeń relaksacyjnych, oddechowych oraz artykulacyjnych, oparta na praktycznych działaniach polegających na weryfikacji wiedzy i umiejętności studenta w pracy z tekstem.</w:t>
            </w:r>
          </w:p>
        </w:tc>
      </w:tr>
      <w:tr w:rsidR="00965FB9" w:rsidRPr="00E62C3B" w14:paraId="641A0F1F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EA69B4" w14:textId="77777777" w:rsidR="00965FB9" w:rsidRPr="005A7DE8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C3F5EE" w14:textId="0CF72A75" w:rsidR="00E62C3B" w:rsidRDefault="003E3D82" w:rsidP="007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r w:rsidR="00364969">
              <w:rPr>
                <w:rFonts w:ascii="Times New Roman" w:hAnsi="Times New Roman" w:cs="Times New Roman"/>
                <w:sz w:val="24"/>
                <w:szCs w:val="24"/>
              </w:rPr>
              <w:t>kuńska</w:t>
            </w:r>
            <w:proofErr w:type="spellEnd"/>
            <w:r w:rsidR="00364969">
              <w:rPr>
                <w:rFonts w:ascii="Times New Roman" w:hAnsi="Times New Roman" w:cs="Times New Roman"/>
                <w:sz w:val="24"/>
                <w:szCs w:val="24"/>
              </w:rPr>
              <w:t xml:space="preserve"> E., Higiena i emisja głosu mówionego, Bydgoszcz 2012                                 </w:t>
            </w:r>
          </w:p>
          <w:p w14:paraId="72C579E3" w14:textId="77777777" w:rsidR="00364969" w:rsidRDefault="00364969" w:rsidP="007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Przybysz-Piwko M., Emisja głosu nauczyciela, wybrane zagadnienia</w:t>
            </w:r>
            <w:r w:rsidR="00023668">
              <w:rPr>
                <w:rFonts w:ascii="Times New Roman" w:hAnsi="Times New Roman" w:cs="Times New Roman"/>
                <w:sz w:val="24"/>
                <w:szCs w:val="24"/>
              </w:rPr>
              <w:t>, Warszawa 2006</w:t>
            </w:r>
          </w:p>
          <w:p w14:paraId="5388E05B" w14:textId="77777777" w:rsidR="00023668" w:rsidRDefault="00023668" w:rsidP="007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Tarasiewicz B., Mówię i śpiewam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świadomie.Podręcznik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nauki emisji głosu, Kraków 2003</w:t>
            </w:r>
          </w:p>
          <w:p w14:paraId="2865CA99" w14:textId="06CD30D9" w:rsidR="00023668" w:rsidRPr="00E62C3B" w:rsidRDefault="00023668" w:rsidP="007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Wosik-Kawala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D.,Podstawy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emisji głosu, Lublin 2015</w:t>
            </w:r>
          </w:p>
        </w:tc>
      </w:tr>
      <w:tr w:rsidR="00965FB9" w:rsidRPr="005A7DE8" w14:paraId="4D68C2FA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C2F34C" w14:textId="4513F314" w:rsidR="00965FB9" w:rsidRPr="00E62C3B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55D18E" w14:textId="77777777" w:rsidR="002D6EF2" w:rsidRDefault="00023668" w:rsidP="007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Bednarek J., Ćwiczenia wyrazistości mowy, Wrocław 2002</w:t>
            </w:r>
          </w:p>
          <w:p w14:paraId="09CF6709" w14:textId="4EBC509A" w:rsidR="00023668" w:rsidRDefault="00023668" w:rsidP="007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Ciecierska-Zajdel B., Trening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głosu.Praktyczny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 dobrego mówienia, Warszawa 2012</w:t>
            </w:r>
          </w:p>
          <w:p w14:paraId="5DB2C31D" w14:textId="77777777" w:rsidR="00023668" w:rsidRDefault="00023668" w:rsidP="007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Oczkoś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M., Sztuka wymowy, czyli o bełkotaniu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faflunieniu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Warszawa 2008</w:t>
            </w:r>
          </w:p>
          <w:p w14:paraId="01248D32" w14:textId="254251CC" w:rsidR="003E3D82" w:rsidRDefault="003E3D82" w:rsidP="007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Walencik-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Topiłko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Głos jako narzędzie, Gdańsk 2012</w:t>
            </w:r>
          </w:p>
          <w:p w14:paraId="51C3538A" w14:textId="2FAFE420" w:rsidR="00023668" w:rsidRPr="00CA7BB2" w:rsidRDefault="00023668" w:rsidP="007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Toczyska B., Elementarne ćwiczenia dykcji, Gdańsk 1997</w:t>
            </w:r>
          </w:p>
        </w:tc>
      </w:tr>
    </w:tbl>
    <w:p w14:paraId="470CD599" w14:textId="2DF421E1" w:rsidR="005C2D32" w:rsidRPr="005A7DE8" w:rsidRDefault="005C2D32">
      <w:pPr>
        <w:rPr>
          <w:rFonts w:ascii="Times New Roman" w:hAnsi="Times New Roman" w:cs="Times New Roman"/>
        </w:rPr>
      </w:pPr>
    </w:p>
    <w:tbl>
      <w:tblPr>
        <w:tblW w:w="114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975"/>
        <w:gridCol w:w="1843"/>
        <w:gridCol w:w="930"/>
        <w:gridCol w:w="1072"/>
      </w:tblGrid>
      <w:tr w:rsidR="003306C8" w:rsidRPr="005A7DE8" w14:paraId="75BDD499" w14:textId="77777777" w:rsidTr="00BF4C99">
        <w:trPr>
          <w:gridAfter w:val="2"/>
          <w:wAfter w:w="2002" w:type="dxa"/>
          <w:trHeight w:val="405"/>
        </w:trPr>
        <w:tc>
          <w:tcPr>
            <w:tcW w:w="94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526B342F" w14:textId="39EF7D93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DE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965FB9" w:rsidRPr="005A7DE8" w14:paraId="5B903385" w14:textId="77777777" w:rsidTr="00BF4C99">
        <w:trPr>
          <w:gridAfter w:val="2"/>
          <w:wAfter w:w="2002" w:type="dxa"/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E91F682" w14:textId="77777777" w:rsidR="00965FB9" w:rsidRPr="005A7DE8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10AA95B2" w14:textId="77777777" w:rsidR="00965FB9" w:rsidRPr="005A7DE8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77EEC92" w14:textId="77777777" w:rsidR="007B1892" w:rsidRDefault="00965FB9" w:rsidP="003E2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F4C99">
              <w:rPr>
                <w:rFonts w:ascii="Times New Roman" w:hAnsi="Times New Roman" w:cs="Times New Roman"/>
                <w:b/>
                <w:u w:val="single"/>
              </w:rPr>
              <w:t>Ogólne</w:t>
            </w:r>
            <w:r w:rsidRPr="005A7DE8">
              <w:rPr>
                <w:rFonts w:ascii="Times New Roman" w:hAnsi="Times New Roman" w:cs="Times New Roman"/>
                <w:u w:val="single"/>
              </w:rPr>
              <w:t>:</w:t>
            </w:r>
          </w:p>
          <w:p w14:paraId="04EB8D16" w14:textId="01A2EA22" w:rsidR="003E263F" w:rsidRPr="003E263F" w:rsidRDefault="003E263F" w:rsidP="003E2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3F">
              <w:rPr>
                <w:rFonts w:ascii="Times New Roman" w:hAnsi="Times New Roman" w:cs="Times New Roman"/>
              </w:rPr>
              <w:t>Zapoznanie się z budową i działaniem narządu mowy celem nabycia umiej</w:t>
            </w:r>
            <w:r w:rsidR="00EE63F4">
              <w:rPr>
                <w:rFonts w:ascii="Times New Roman" w:hAnsi="Times New Roman" w:cs="Times New Roman"/>
              </w:rPr>
              <w:t>ętności posługiwania się głosem, wyrazistą i donośną mową, właściwą intonacją i tempem mówienia.</w:t>
            </w:r>
          </w:p>
        </w:tc>
      </w:tr>
      <w:tr w:rsidR="00965FB9" w:rsidRPr="005A7DE8" w14:paraId="05C881C6" w14:textId="77777777" w:rsidTr="00BF4C99">
        <w:trPr>
          <w:gridAfter w:val="2"/>
          <w:wAfter w:w="2002" w:type="dxa"/>
          <w:trHeight w:val="60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6156DCD" w14:textId="77777777" w:rsidR="00965FB9" w:rsidRPr="005A7DE8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FDBFE9A" w14:textId="77777777" w:rsidR="003E263F" w:rsidRPr="00BF4C99" w:rsidRDefault="00965FB9" w:rsidP="005A7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BF4C99">
              <w:rPr>
                <w:rFonts w:ascii="Times New Roman" w:hAnsi="Times New Roman" w:cs="Times New Roman"/>
                <w:b/>
                <w:u w:val="single"/>
              </w:rPr>
              <w:t>Szczegółowe:</w:t>
            </w:r>
            <w:r w:rsidR="003E263F" w:rsidRPr="00BF4C99">
              <w:rPr>
                <w:b/>
              </w:rPr>
              <w:t xml:space="preserve"> </w:t>
            </w:r>
            <w:r w:rsidR="003E3D82" w:rsidRPr="00BF4C99">
              <w:rPr>
                <w:b/>
              </w:rPr>
              <w:t xml:space="preserve">  </w:t>
            </w:r>
          </w:p>
          <w:p w14:paraId="214693F9" w14:textId="55AC3706" w:rsidR="003E3D82" w:rsidRDefault="003E3D82" w:rsidP="005A7DE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Samodzielne doskonalenie narządu mowy podczas systematycznych ćwiczeń w trakcie</w:t>
            </w:r>
            <w:r w:rsidR="00BF4C99">
              <w:t xml:space="preserve"> zajęć dydaktycznych.</w:t>
            </w:r>
          </w:p>
          <w:p w14:paraId="7C48C3AA" w14:textId="313A1919" w:rsidR="007B1892" w:rsidRDefault="00EE63F4" w:rsidP="00C1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Poznanie metod higieny głosu.</w:t>
            </w:r>
            <w:r w:rsidR="00BF4C9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4C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Interpretacja tekstów literackich i informacyjnych.</w:t>
            </w:r>
            <w:r w:rsidR="00BF4C9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Zapoznanie z podstawowymi zasadami autoprezentacji.</w:t>
            </w:r>
            <w:r w:rsidR="00BF4C9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Modyfikowanie złych nawyków emisyjnych i artykulacyjnych. Docenianie estetycznych walorów wypowiedzi ustnej.</w:t>
            </w:r>
          </w:p>
          <w:p w14:paraId="3A8B1C46" w14:textId="0366A46C" w:rsidR="003E3D82" w:rsidRPr="005A7DE8" w:rsidRDefault="00BF4C99" w:rsidP="00C1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w grupie, otwartość na nowe idee, świadomość złożoności problemów związanych z funkcjonowaniem języka jako środka komunikacji.</w:t>
            </w:r>
          </w:p>
        </w:tc>
      </w:tr>
      <w:tr w:rsidR="003306C8" w:rsidRPr="005A7DE8" w14:paraId="046A4986" w14:textId="77777777" w:rsidTr="00BF4C99">
        <w:trPr>
          <w:gridAfter w:val="2"/>
          <w:wAfter w:w="2002" w:type="dxa"/>
          <w:trHeight w:val="388"/>
        </w:trPr>
        <w:tc>
          <w:tcPr>
            <w:tcW w:w="94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8274252" w14:textId="2BA77DAB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28493D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8E6FF8" w14:textId="77777777" w:rsidR="003306C8" w:rsidRPr="005A7DE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5A7DE8" w14:paraId="5748D583" w14:textId="77777777" w:rsidTr="00BF4C99">
        <w:trPr>
          <w:gridAfter w:val="2"/>
          <w:wAfter w:w="2002" w:type="dxa"/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C9357A4" w14:textId="01F4B9C8" w:rsidR="00010B36" w:rsidRPr="005A7DE8" w:rsidRDefault="00DE068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Efekty uczenia się</w:t>
            </w:r>
            <w:r w:rsidR="00010B36"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B963719" w14:textId="77777777" w:rsidR="00010B36" w:rsidRPr="005A7DE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0CCC9220" w14:textId="77777777" w:rsidR="00010B36" w:rsidRPr="005A7DE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F0E9983" w14:textId="77777777" w:rsidR="00010B36" w:rsidRPr="005A7DE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E23FFCC" w14:textId="77777777" w:rsidR="00010B36" w:rsidRPr="005A7DE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1618FA59" w14:textId="77777777" w:rsidR="00010B36" w:rsidRPr="005A7DE8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91F" w:rsidRPr="005A7DE8" w14:paraId="49CF4297" w14:textId="2BDD5116" w:rsidTr="00BF4C99">
        <w:trPr>
          <w:gridAfter w:val="2"/>
          <w:wAfter w:w="2002" w:type="dxa"/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033F0BD" w14:textId="77777777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3A73697" w14:textId="77777777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0E5ED9C" w14:textId="77777777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47C8079" w14:textId="33B14E24" w:rsidR="00ED791F" w:rsidRPr="005A7DE8" w:rsidRDefault="00ED791F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ED791F" w:rsidRPr="005A7DE8" w14:paraId="4BCDC272" w14:textId="77777777" w:rsidTr="00BF4C99">
        <w:trPr>
          <w:gridAfter w:val="2"/>
          <w:wAfter w:w="2002" w:type="dxa"/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D4BC3E" w14:textId="0512090B" w:rsidR="00ED791F" w:rsidRPr="00DA6203" w:rsidRDefault="00CA392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W2</w:t>
            </w:r>
          </w:p>
          <w:p w14:paraId="19EB5232" w14:textId="15162FA4" w:rsidR="00DA6203" w:rsidRPr="00DA6203" w:rsidRDefault="00CA392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U1</w:t>
            </w:r>
          </w:p>
          <w:p w14:paraId="3602BDC0" w14:textId="5B8DA57C" w:rsidR="00DA6203" w:rsidRPr="00DA6203" w:rsidRDefault="00CA392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U2</w:t>
            </w:r>
          </w:p>
          <w:p w14:paraId="1380C916" w14:textId="64127F5B" w:rsidR="00DA6203" w:rsidRPr="00DA6203" w:rsidRDefault="00CA392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K1</w:t>
            </w:r>
          </w:p>
          <w:p w14:paraId="2F3A78E4" w14:textId="37456677" w:rsidR="00DA6203" w:rsidRPr="00D30187" w:rsidRDefault="00CA392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0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3C9B17" w14:textId="35934DFD" w:rsidR="00ED791F" w:rsidRPr="005A7DE8" w:rsidRDefault="00ED791F" w:rsidP="005B3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B3F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</w:t>
            </w:r>
            <w:r w:rsidR="005B3F16"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wiczenia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16C082" w14:textId="1B30E1C7" w:rsidR="00ED791F" w:rsidRPr="006370C3" w:rsidRDefault="00A35139" w:rsidP="00D2493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Budowa i funkcjonowanie aparatu mowy. Podstawowe zasady profilaktyki i higieny głosu.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732E8D" w14:textId="6FE07A27" w:rsidR="00ED791F" w:rsidRPr="005A7DE8" w:rsidRDefault="006370C3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D791F" w:rsidRPr="005A7DE8" w14:paraId="1719B484" w14:textId="77777777" w:rsidTr="00BF4C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90F405" w14:textId="7D48F7C2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W2</w:t>
            </w:r>
          </w:p>
          <w:p w14:paraId="23EE1EB6" w14:textId="7355D3F8" w:rsidR="00DA6203" w:rsidRPr="00DA6203" w:rsidRDefault="00CA3925" w:rsidP="00CA3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2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U1</w:t>
            </w:r>
          </w:p>
          <w:p w14:paraId="011CFD1E" w14:textId="3EB1D318" w:rsidR="00DA6203" w:rsidRPr="00DA6203" w:rsidRDefault="00CA3925" w:rsidP="00CA3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U2</w:t>
            </w:r>
          </w:p>
          <w:p w14:paraId="502728EF" w14:textId="46FC1F41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K1</w:t>
            </w:r>
          </w:p>
          <w:p w14:paraId="2FA9667B" w14:textId="3C6BA26C" w:rsidR="00ED791F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CD5913" w14:textId="59F5AF29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0DEDFF5" w14:textId="4158A464" w:rsidR="00ED791F" w:rsidRPr="005A7DE8" w:rsidRDefault="00A35139" w:rsidP="00C35BB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Mowa jako podstawa komunikacji. Funkcjonowanie głosu a świadomość własnego ciała, prawidłowa postawa.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5D431D" w14:textId="11BB2F9E" w:rsidR="00ED791F" w:rsidRPr="005A7DE8" w:rsidRDefault="006370C3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bottom"/>
          </w:tcPr>
          <w:p w14:paraId="7AE476CA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14:paraId="29AE199F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91F" w:rsidRPr="005A7DE8" w14:paraId="1AC15549" w14:textId="77777777" w:rsidTr="00BF4C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B6E23E" w14:textId="34ACA2D2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W2</w:t>
            </w:r>
          </w:p>
          <w:p w14:paraId="2D123599" w14:textId="5DEF272E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U1</w:t>
            </w:r>
          </w:p>
          <w:p w14:paraId="2E9EF697" w14:textId="3ABF0832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U2</w:t>
            </w:r>
          </w:p>
          <w:p w14:paraId="2366C7B0" w14:textId="4DAA4300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K1</w:t>
            </w:r>
          </w:p>
          <w:p w14:paraId="502EF7EE" w14:textId="049A072C" w:rsidR="00ED791F" w:rsidRPr="00DA6203" w:rsidRDefault="00ED791F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4EA4658" w14:textId="273F6AE8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99727E" w14:textId="6F7F2DB9" w:rsidR="00ED791F" w:rsidRPr="005A7DE8" w:rsidRDefault="00A35139" w:rsidP="00C2403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Narządy artykulacyjne: język, wargi, żuchwa, podniebienie miękkie, krtań – ćwiczenia usprawniające ich pracę.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B1132A" w14:textId="0537C611" w:rsidR="00ED791F" w:rsidRPr="005A7DE8" w:rsidRDefault="00A35139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bottom"/>
          </w:tcPr>
          <w:p w14:paraId="4A390C3F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14:paraId="0997AC80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91F" w:rsidRPr="005A7DE8" w14:paraId="2D5081E3" w14:textId="77777777" w:rsidTr="00BF4C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F34BBC" w14:textId="17D932DD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W2</w:t>
            </w:r>
          </w:p>
          <w:p w14:paraId="42AD4D87" w14:textId="0281164A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U1</w:t>
            </w:r>
          </w:p>
          <w:p w14:paraId="0D8412E8" w14:textId="2D40CBBB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U2</w:t>
            </w:r>
          </w:p>
          <w:p w14:paraId="1ED6001C" w14:textId="29D49D47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K1</w:t>
            </w:r>
          </w:p>
          <w:p w14:paraId="05F1A07F" w14:textId="4468562F" w:rsidR="00ED791F" w:rsidRPr="00DA6203" w:rsidRDefault="00ED791F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A6ECD9" w14:textId="44396F72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BD909F7" w14:textId="665D36B7" w:rsidR="00ED791F" w:rsidRPr="005A7DE8" w:rsidRDefault="00A35139" w:rsidP="00C35B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 oddechowy generatorem dźwięku – podparcie oddechowe podstawą emisji głosu.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F93C4E" w14:textId="38F3BB73" w:rsidR="00ED791F" w:rsidRPr="005A7DE8" w:rsidRDefault="006370C3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bottom"/>
          </w:tcPr>
          <w:p w14:paraId="2A8B43E5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14:paraId="3BB86D93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91F" w:rsidRPr="005A7DE8" w14:paraId="0B5D84F3" w14:textId="77777777" w:rsidTr="00BF4C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17109F" w14:textId="5CA27D31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W2</w:t>
            </w:r>
          </w:p>
          <w:p w14:paraId="6CE547F3" w14:textId="60A996D1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U1</w:t>
            </w:r>
          </w:p>
          <w:p w14:paraId="33062B37" w14:textId="650BBDD8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U2</w:t>
            </w:r>
          </w:p>
          <w:p w14:paraId="0EB4BE9E" w14:textId="0E7EF338" w:rsidR="00DA6203" w:rsidRPr="00DA6203" w:rsidRDefault="00CA3925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K1</w:t>
            </w:r>
          </w:p>
          <w:p w14:paraId="0493A102" w14:textId="2961B042" w:rsidR="00ED791F" w:rsidRPr="00DA6203" w:rsidRDefault="00ED791F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947E67" w14:textId="11F64AAF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C2037F" w14:textId="169EFCDE" w:rsidR="00ED791F" w:rsidRPr="005A7DE8" w:rsidRDefault="00A35139" w:rsidP="00C35B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Fonacja, wyrównywanie rejestrów, nośność</w:t>
            </w:r>
            <w:r w:rsidR="00896306">
              <w:rPr>
                <w:rFonts w:ascii="Times New Roman" w:hAnsi="Times New Roman" w:cs="Times New Roman"/>
              </w:rPr>
              <w:t xml:space="preserve"> dźwięku, prawidłowy rezonans.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8550DD" w14:textId="7488B064" w:rsidR="00ED791F" w:rsidRPr="005A7DE8" w:rsidRDefault="00896306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bottom"/>
          </w:tcPr>
          <w:p w14:paraId="707BE80D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14:paraId="5C823CA6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91F" w:rsidRPr="005A7DE8" w14:paraId="71A6D0B5" w14:textId="77777777" w:rsidTr="00BF4C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091649" w14:textId="0842D12C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W2</w:t>
            </w:r>
          </w:p>
          <w:p w14:paraId="5AA8BDDE" w14:textId="065F2BF3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U1</w:t>
            </w:r>
          </w:p>
          <w:p w14:paraId="1688D534" w14:textId="0C25CE24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U2</w:t>
            </w:r>
          </w:p>
          <w:p w14:paraId="1A67E06B" w14:textId="2161EBC9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K1</w:t>
            </w:r>
          </w:p>
          <w:p w14:paraId="1DC20D2F" w14:textId="3926C8C3" w:rsidR="00ED791F" w:rsidRPr="00DA6203" w:rsidRDefault="00ED791F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8092AD" w14:textId="1E08265A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787BF14" w14:textId="2B6B3ADD" w:rsidR="00ED791F" w:rsidRPr="005A7DE8" w:rsidRDefault="00896306" w:rsidP="007B1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Artykulacja – głoski, samogłoski, spółgłoski.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3622C2" w14:textId="1D609F8B" w:rsidR="00ED791F" w:rsidRPr="005A7DE8" w:rsidRDefault="006370C3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bottom"/>
          </w:tcPr>
          <w:p w14:paraId="40E02F8A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14:paraId="738C8A69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91F" w:rsidRPr="005A7DE8" w14:paraId="3EF3D037" w14:textId="77777777" w:rsidTr="00BF4C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4EF3C" w14:textId="449F340B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W2</w:t>
            </w:r>
          </w:p>
          <w:p w14:paraId="696A84CB" w14:textId="2A9C626A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U1</w:t>
            </w:r>
          </w:p>
          <w:p w14:paraId="36756232" w14:textId="4C783CDF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U2</w:t>
            </w:r>
          </w:p>
          <w:p w14:paraId="5044FB12" w14:textId="3BC411FA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K1</w:t>
            </w:r>
          </w:p>
          <w:p w14:paraId="27A1A59E" w14:textId="4770D8A0" w:rsidR="00ED791F" w:rsidRPr="00DA6203" w:rsidRDefault="00ED791F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5B6D98" w14:textId="4AB57E9C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886032" w14:textId="245F7A09" w:rsidR="00ED791F" w:rsidRPr="005A7DE8" w:rsidRDefault="00896306" w:rsidP="00C35B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Emisja w mowie i śpiewie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D8C012" w14:textId="180BCBF0" w:rsidR="00ED791F" w:rsidRPr="005A7DE8" w:rsidRDefault="00896306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bottom"/>
          </w:tcPr>
          <w:p w14:paraId="184D6CFA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14:paraId="6D5A5ECD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91F" w:rsidRPr="005A7DE8" w14:paraId="5E8CA1D5" w14:textId="77777777" w:rsidTr="00BF4C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529C6A" w14:textId="6BF26AED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W2</w:t>
            </w:r>
          </w:p>
          <w:p w14:paraId="794747E6" w14:textId="4DFCEE66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U1</w:t>
            </w:r>
          </w:p>
          <w:p w14:paraId="3E9E4801" w14:textId="7B5292E5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U2</w:t>
            </w:r>
          </w:p>
          <w:p w14:paraId="593D152B" w14:textId="29DA6536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K1</w:t>
            </w:r>
          </w:p>
          <w:p w14:paraId="2A879DA2" w14:textId="3A699292" w:rsidR="00ED791F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7068D" w14:textId="42CA137B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46E218D" w14:textId="77777777" w:rsidR="00ED791F" w:rsidRDefault="00896306" w:rsidP="00C35B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poprawnej wymowy – akcentowanie, przyczyny złej wymowy.</w:t>
            </w:r>
          </w:p>
          <w:p w14:paraId="1B8319A1" w14:textId="747EE989" w:rsidR="00B1155F" w:rsidRPr="005A7DE8" w:rsidRDefault="00B1155F" w:rsidP="00C35BB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Poezje </w:t>
            </w:r>
            <w:proofErr w:type="spellStart"/>
            <w:r>
              <w:rPr>
                <w:rFonts w:ascii="Times New Roman" w:hAnsi="Times New Roman" w:cs="Times New Roman"/>
              </w:rPr>
              <w:t>dykcyjne</w:t>
            </w:r>
            <w:proofErr w:type="spellEnd"/>
            <w:r>
              <w:rPr>
                <w:rFonts w:ascii="Times New Roman" w:hAnsi="Times New Roman" w:cs="Times New Roman"/>
              </w:rPr>
              <w:t>, łamańce językowe.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6764F5" w14:textId="0819DF86" w:rsidR="00ED791F" w:rsidRPr="005A7DE8" w:rsidRDefault="00B1155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bottom"/>
          </w:tcPr>
          <w:p w14:paraId="4898FF24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14:paraId="3080F6E6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91F" w:rsidRPr="005A7DE8" w14:paraId="13F0D18A" w14:textId="77777777" w:rsidTr="00BF4C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002C1F6" w14:textId="7F28CF97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W2</w:t>
            </w:r>
          </w:p>
          <w:p w14:paraId="24D7BA22" w14:textId="5BB0CAEA" w:rsidR="00DA6203" w:rsidRPr="00DA6203" w:rsidRDefault="00D30187" w:rsidP="00CA3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U1</w:t>
            </w:r>
          </w:p>
          <w:p w14:paraId="030C73EF" w14:textId="286564FA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U2</w:t>
            </w:r>
          </w:p>
          <w:p w14:paraId="0FC8598A" w14:textId="54DF88DC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K1</w:t>
            </w:r>
          </w:p>
          <w:p w14:paraId="54293EC5" w14:textId="1E92490C" w:rsidR="00ED791F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59F5F7" w14:textId="19D1FC4B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3DDBE0" w14:textId="2FFCBF9C" w:rsidR="00ED791F" w:rsidRPr="005A7DE8" w:rsidRDefault="00896306" w:rsidP="00C35B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 tekstem, podstawowe zasady interpretacji tekstu literackiego i informacyjnego.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C13371" w14:textId="1C32C09B" w:rsidR="00ED791F" w:rsidRPr="005A7DE8" w:rsidRDefault="00896306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bottom"/>
          </w:tcPr>
          <w:p w14:paraId="4BDF5D27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14:paraId="5305789C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91F" w:rsidRPr="005A7DE8" w14:paraId="79F10570" w14:textId="77777777" w:rsidTr="00BF4C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CDF51A" w14:textId="6D092520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W2</w:t>
            </w:r>
          </w:p>
          <w:p w14:paraId="4540C1B5" w14:textId="12E23FAD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U1</w:t>
            </w:r>
          </w:p>
          <w:p w14:paraId="60541FBC" w14:textId="0CB19DDA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U2</w:t>
            </w:r>
          </w:p>
          <w:p w14:paraId="1652471E" w14:textId="15016B0C" w:rsidR="00DA6203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K1</w:t>
            </w:r>
          </w:p>
          <w:p w14:paraId="18A35EF2" w14:textId="72745D55" w:rsidR="00ED791F" w:rsidRPr="00DA6203" w:rsidRDefault="00D30187" w:rsidP="00DA6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7E2C26" w14:textId="7ACC9A6D" w:rsidR="00ED791F" w:rsidRPr="005A7DE8" w:rsidRDefault="00ED791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7DB5C18" w14:textId="014351E2" w:rsidR="00ED791F" w:rsidRDefault="00B1155F" w:rsidP="00C35B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 jako narzędzie pracy nauczyciela – elementy autoprezentacji, przygotowanie się, pokonywanie tremy, kontakt z odbiorcami, dynamika mowy.</w:t>
            </w:r>
          </w:p>
          <w:p w14:paraId="59709D86" w14:textId="5ED41C21" w:rsidR="00896306" w:rsidRPr="005A7DE8" w:rsidRDefault="00896306" w:rsidP="00C35B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BFA67F" w14:textId="0EA8FC7C" w:rsidR="00ED791F" w:rsidRPr="005A7DE8" w:rsidRDefault="00B1155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bottom"/>
          </w:tcPr>
          <w:p w14:paraId="4B634508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14:paraId="3A5C1727" w14:textId="77777777" w:rsidR="00ED791F" w:rsidRPr="005A7DE8" w:rsidRDefault="00ED791F" w:rsidP="00C3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91F" w:rsidRPr="005A7DE8" w14:paraId="4B621FD3" w14:textId="77777777" w:rsidTr="00BF4C99">
        <w:trPr>
          <w:gridAfter w:val="2"/>
          <w:wAfter w:w="2002" w:type="dxa"/>
          <w:trHeight w:val="388"/>
        </w:trPr>
        <w:tc>
          <w:tcPr>
            <w:tcW w:w="7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B118A" w14:textId="77777777" w:rsidR="00ED791F" w:rsidRPr="005A7DE8" w:rsidRDefault="00ED791F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8DFE4F" w14:textId="70134B91" w:rsidR="00ED791F" w:rsidRPr="005A7DE8" w:rsidRDefault="005B3F16" w:rsidP="005B3F16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14:paraId="0E6BB6B3" w14:textId="77777777" w:rsidR="00965FB9" w:rsidRPr="005A7DE8" w:rsidRDefault="00965FB9">
      <w:pPr>
        <w:rPr>
          <w:rFonts w:ascii="Times New Roman" w:hAnsi="Times New Roman" w:cs="Times New Roman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855"/>
        <w:gridCol w:w="34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99"/>
        <w:gridCol w:w="996"/>
        <w:gridCol w:w="931"/>
        <w:gridCol w:w="74"/>
      </w:tblGrid>
      <w:tr w:rsidR="002D5F25" w:rsidRPr="005A7DE8" w14:paraId="793E4FCC" w14:textId="77777777" w:rsidTr="008D3059">
        <w:trPr>
          <w:trHeight w:val="315"/>
        </w:trPr>
        <w:tc>
          <w:tcPr>
            <w:tcW w:w="949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54CAAB9" w14:textId="18514651" w:rsidR="002D5F25" w:rsidRPr="005A7DE8" w:rsidRDefault="002D5F25" w:rsidP="008D30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DE0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2D5F25" w:rsidRPr="005A7DE8" w14:paraId="23B2EC24" w14:textId="77777777" w:rsidTr="008D3059">
        <w:trPr>
          <w:trHeight w:val="2258"/>
        </w:trPr>
        <w:tc>
          <w:tcPr>
            <w:tcW w:w="949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5892"/>
              <w:gridCol w:w="2281"/>
            </w:tblGrid>
            <w:tr w:rsidR="002D5F25" w:rsidRPr="005A7DE8" w14:paraId="27F4ADAB" w14:textId="77777777" w:rsidTr="005F4B02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884815" w14:textId="77777777" w:rsidR="002D5F25" w:rsidRPr="005A7DE8" w:rsidRDefault="002D5F25" w:rsidP="008D3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7D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15423AF4" w14:textId="77777777" w:rsidR="002D5F25" w:rsidRPr="005A7DE8" w:rsidRDefault="002D5F25" w:rsidP="008D3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7D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8DC56A5" w14:textId="77777777" w:rsidR="002D5F25" w:rsidRPr="005A7DE8" w:rsidRDefault="002D5F25" w:rsidP="008D3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7D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5A7D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="00EB6E91" w:rsidRPr="005A7D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07A7" w:rsidRPr="005A7DE8" w14:paraId="21C86AFF" w14:textId="77777777" w:rsidTr="00C35BB5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70B735A9" w14:textId="77777777" w:rsidR="00AB07A7" w:rsidRPr="005A7DE8" w:rsidRDefault="00AB07A7" w:rsidP="008D30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F928B9B" w14:textId="77777777" w:rsidR="00AB07A7" w:rsidRPr="005A7DE8" w:rsidRDefault="00AB07A7" w:rsidP="008D3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7D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40292D8" w14:textId="77777777" w:rsidR="00AB07A7" w:rsidRPr="005A7DE8" w:rsidRDefault="00AB07A7" w:rsidP="008D3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5A7DE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AB07A7" w:rsidRPr="005A7DE8" w14:paraId="36A1ABF7" w14:textId="77777777" w:rsidTr="00C35BB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BD7C4D" w14:textId="77777777" w:rsidR="00AB07A7" w:rsidRPr="005A7DE8" w:rsidRDefault="00AB07A7" w:rsidP="008D3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0564A46" w14:textId="77777777" w:rsidR="00AB07A7" w:rsidRPr="005A7DE8" w:rsidRDefault="00AB07A7" w:rsidP="008D3059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6C3107" w14:textId="77777777" w:rsidR="00AB07A7" w:rsidRPr="005A7DE8" w:rsidRDefault="00AB07A7" w:rsidP="008D3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29CC" w:rsidRPr="005A7DE8" w14:paraId="1AD97DEF" w14:textId="77777777" w:rsidTr="00C35BB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34EF513" w14:textId="6115993C" w:rsidR="001129CC" w:rsidRPr="005A7DE8" w:rsidRDefault="00D30187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W2</w:t>
                  </w:r>
                </w:p>
                <w:p w14:paraId="371CCBA5" w14:textId="77777777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6BD4897" w14:textId="26BE5745" w:rsidR="001129CC" w:rsidRPr="005A7DE8" w:rsidRDefault="00D30187" w:rsidP="008D3059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Zna i rozumie założenia dydaktyki ogólnej, metodyki nauczania i uczenia się jęz. angielskiego jako obcego, w tym zagadnienia związane z etyką głosu oraz z uwzględnieniem sytuacji uczniów ze specjalnymi potrzebami edukacyjnymi.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696A5EC" w14:textId="01373125" w:rsidR="001129CC" w:rsidRPr="005A7DE8" w:rsidRDefault="00D30187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C. </w:t>
                  </w:r>
                  <w:r w:rsidR="000870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W2</w:t>
                  </w:r>
                </w:p>
                <w:p w14:paraId="5C67F2C6" w14:textId="77777777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29CC" w:rsidRPr="005A7DE8" w14:paraId="6189DFAD" w14:textId="77777777" w:rsidTr="00535E3F">
              <w:trPr>
                <w:trHeight w:val="7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4C0F1CC" w14:textId="4B8B6B54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08ECE3" w14:textId="77777777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67488C6" w14:textId="6BF19385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FAFD245" w14:textId="678C74BA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227FB3" w14:textId="77777777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29CC" w:rsidRPr="005A7DE8" w14:paraId="4B3B9C94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B83D2D2" w14:textId="77777777" w:rsidR="001129CC" w:rsidRPr="005A7DE8" w:rsidRDefault="001129CC" w:rsidP="008D3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7D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1129CC" w:rsidRPr="005A7DE8" w14:paraId="5C3518DA" w14:textId="77777777" w:rsidTr="00C35BB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8F2AEE2" w14:textId="77777777" w:rsidR="001129CC" w:rsidRPr="005A7DE8" w:rsidRDefault="001129CC" w:rsidP="008D3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12BFB21" w14:textId="77777777" w:rsidR="001129CC" w:rsidRPr="005A7DE8" w:rsidRDefault="001129CC" w:rsidP="008D30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4DF176" w14:textId="77777777" w:rsidR="001129CC" w:rsidRPr="005A7DE8" w:rsidRDefault="001129CC" w:rsidP="008D3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29CC" w:rsidRPr="005A7DE8" w14:paraId="744F19AB" w14:textId="77777777" w:rsidTr="00C35BB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C074CFE" w14:textId="382A9413" w:rsidR="001129CC" w:rsidRPr="005A7DE8" w:rsidRDefault="000870ED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U1</w:t>
                  </w:r>
                </w:p>
                <w:p w14:paraId="3F219865" w14:textId="77777777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6E038BB" w14:textId="77777777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2ED0FD6" w14:textId="3BDE0750" w:rsidR="001129CC" w:rsidRPr="005A7DE8" w:rsidRDefault="000870ED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korzystać z wiedzy teoretycznej z zakresu pedagogiki, psychologii, dydaktyki i metodyki nauczania/uczenia się jęz. angielskiego w celu diagnozowania, analizowania i prognozowania różnych sytuacji dydaktyczno-wychowawczych oraz dobierać strategie realizowania zadań w praktyce szkolnej.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B855D88" w14:textId="1FEFA757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620D9D" w14:textId="4FCB51A4" w:rsidR="001129CC" w:rsidRPr="005A7DE8" w:rsidRDefault="000870ED" w:rsidP="008D305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C. U1</w:t>
                  </w:r>
                </w:p>
                <w:p w14:paraId="7AB10664" w14:textId="77777777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29CC" w:rsidRPr="005A7DE8" w14:paraId="3CF529F5" w14:textId="77777777" w:rsidTr="00C35BB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998B254" w14:textId="6BDE8529" w:rsidR="001129CC" w:rsidRPr="005A7DE8" w:rsidRDefault="000870ED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U2</w:t>
                  </w:r>
                </w:p>
                <w:p w14:paraId="11FE0813" w14:textId="77777777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458DCB4" w14:textId="77777777" w:rsidR="001129CC" w:rsidRDefault="000870ED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identyfikować potrzeby uczniów, organizować wsparcie, doradzić ścieżkę rozwoju osobistego i zawodowego oraz kierować procesami kształcenia i wychowania.</w:t>
                  </w:r>
                </w:p>
                <w:p w14:paraId="3017AAB3" w14:textId="77777777" w:rsidR="00535E3F" w:rsidRDefault="00535E3F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888649" w14:textId="7836E6D0" w:rsidR="00535E3F" w:rsidRPr="005A7DE8" w:rsidRDefault="00535E3F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5948000" w14:textId="0BDDE804" w:rsidR="001129CC" w:rsidRPr="005A7DE8" w:rsidRDefault="001129CC" w:rsidP="008D305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CFF65E8" w14:textId="75884DCE" w:rsidR="001129CC" w:rsidRPr="005A7DE8" w:rsidRDefault="000870ED" w:rsidP="008D305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C. </w:t>
                  </w:r>
                  <w:r w:rsidR="00C35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U2</w:t>
                  </w:r>
                </w:p>
              </w:tc>
            </w:tr>
            <w:tr w:rsidR="001129CC" w:rsidRPr="005A7DE8" w14:paraId="5129C366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56C3C7A" w14:textId="77777777" w:rsidR="001129CC" w:rsidRDefault="001129CC" w:rsidP="008D3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7D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  <w:p w14:paraId="13E19BFC" w14:textId="77777777" w:rsidR="00535E3F" w:rsidRPr="005A7DE8" w:rsidRDefault="00535E3F" w:rsidP="008D3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29CC" w:rsidRPr="005A7DE8" w14:paraId="5F13F96D" w14:textId="77777777" w:rsidTr="00C35BB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A3A0A61" w14:textId="47501E69" w:rsidR="001129CC" w:rsidRPr="005A7DE8" w:rsidRDefault="00C35BB5" w:rsidP="008D30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</w:t>
                  </w:r>
                </w:p>
                <w:p w14:paraId="2FACFB6A" w14:textId="77777777" w:rsidR="001129CC" w:rsidRPr="005A7DE8" w:rsidRDefault="001129CC" w:rsidP="008D305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A35D2A0" w14:textId="738FE3F8" w:rsidR="001129CC" w:rsidRPr="005A7DE8" w:rsidRDefault="00C35BB5" w:rsidP="008D30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gotów do weryfikacji własnych kompetencji przedmiotowych i podmiotowych oraz podejmowania działań kompensacyjnych.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DDDF1AF" w14:textId="7229A0C5" w:rsidR="001129CC" w:rsidRPr="005A7DE8" w:rsidRDefault="00C35BB5" w:rsidP="008D30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C. K1</w:t>
                  </w:r>
                </w:p>
                <w:p w14:paraId="668D8AD5" w14:textId="77777777" w:rsidR="001129CC" w:rsidRPr="005A7DE8" w:rsidRDefault="001129CC" w:rsidP="008D305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9BA85FD" w14:textId="77777777" w:rsidR="002D5F25" w:rsidRPr="005A7DE8" w:rsidRDefault="002D5F25" w:rsidP="008D3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3059" w14:paraId="090D00F6" w14:textId="7CBF8C4D" w:rsidTr="008D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8" w:type="dxa"/>
          <w:wAfter w:w="74" w:type="dxa"/>
          <w:trHeight w:val="2565"/>
        </w:trPr>
        <w:tc>
          <w:tcPr>
            <w:tcW w:w="855" w:type="dxa"/>
          </w:tcPr>
          <w:p w14:paraId="6B3724EB" w14:textId="77777777" w:rsidR="008D3059" w:rsidRDefault="008D3059" w:rsidP="008D3059">
            <w:pPr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K2</w:t>
            </w:r>
          </w:p>
          <w:p w14:paraId="64003907" w14:textId="77777777" w:rsidR="008D3059" w:rsidRDefault="008D3059" w:rsidP="008D3059">
            <w:pPr>
              <w:ind w:left="70"/>
              <w:rPr>
                <w:rFonts w:ascii="Times New Roman" w:hAnsi="Times New Roman" w:cs="Times New Roman"/>
              </w:rPr>
            </w:pPr>
          </w:p>
          <w:p w14:paraId="075717A0" w14:textId="77777777" w:rsidR="008D3059" w:rsidRDefault="008D3059" w:rsidP="008D3059">
            <w:pPr>
              <w:ind w:left="70"/>
              <w:rPr>
                <w:rFonts w:ascii="Times New Roman" w:hAnsi="Times New Roman" w:cs="Times New Roman"/>
              </w:rPr>
            </w:pPr>
          </w:p>
          <w:p w14:paraId="7002A2EC" w14:textId="77777777" w:rsidR="008D3059" w:rsidRDefault="008D3059" w:rsidP="008D3059">
            <w:pPr>
              <w:ind w:left="70"/>
              <w:rPr>
                <w:rFonts w:ascii="Times New Roman" w:hAnsi="Times New Roman" w:cs="Times New Roman"/>
              </w:rPr>
            </w:pPr>
          </w:p>
          <w:p w14:paraId="6A10294B" w14:textId="017538F8" w:rsidR="008D3059" w:rsidRDefault="008D3059" w:rsidP="008D3059">
            <w:pPr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gridSpan w:val="12"/>
          </w:tcPr>
          <w:p w14:paraId="6414B3B2" w14:textId="77777777" w:rsidR="008D3059" w:rsidRDefault="008D3059" w:rsidP="008D3059">
            <w:pPr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gotów do odpowiedzialnego i skutecznego pełnienia zarówno</w:t>
            </w:r>
          </w:p>
          <w:p w14:paraId="3853A4D2" w14:textId="33985D9C" w:rsidR="008D3059" w:rsidRDefault="008D3059" w:rsidP="008D3059">
            <w:pPr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roli opiekuna-wychowawcy, jak i n-la jęz. angielskiego, w tym </w:t>
            </w:r>
          </w:p>
          <w:p w14:paraId="1EEE8B3C" w14:textId="3832C127" w:rsidR="008D3059" w:rsidRDefault="008D3059" w:rsidP="008D3059">
            <w:pPr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przestrzegania zasad etyki zawodowej, dbałości o zdrowie, </w:t>
            </w:r>
          </w:p>
          <w:p w14:paraId="57454DDA" w14:textId="3970CC38" w:rsidR="008D3059" w:rsidRDefault="008D3059" w:rsidP="008D3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bezpieczeństwo i prawidłowe funkcjonowanie aparatu mowy</w:t>
            </w:r>
          </w:p>
          <w:p w14:paraId="57D343E1" w14:textId="37575769" w:rsidR="008D3059" w:rsidRDefault="008D3059" w:rsidP="008D3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oraz wymagania tego od innych. </w:t>
            </w:r>
          </w:p>
        </w:tc>
        <w:tc>
          <w:tcPr>
            <w:tcW w:w="1927" w:type="dxa"/>
            <w:gridSpan w:val="2"/>
          </w:tcPr>
          <w:p w14:paraId="67E18207" w14:textId="77777777" w:rsidR="008D3059" w:rsidRDefault="008D3059">
            <w:pPr>
              <w:rPr>
                <w:rFonts w:ascii="Times New Roman" w:hAnsi="Times New Roman" w:cs="Times New Roman"/>
              </w:rPr>
            </w:pPr>
          </w:p>
          <w:p w14:paraId="51462C98" w14:textId="77777777" w:rsidR="008D3059" w:rsidRDefault="008D3059">
            <w:pPr>
              <w:rPr>
                <w:rFonts w:ascii="Times New Roman" w:hAnsi="Times New Roman" w:cs="Times New Roman"/>
              </w:rPr>
            </w:pPr>
          </w:p>
          <w:p w14:paraId="0C29AC32" w14:textId="77777777" w:rsidR="008D3059" w:rsidRDefault="008D3059">
            <w:pPr>
              <w:rPr>
                <w:rFonts w:ascii="Times New Roman" w:hAnsi="Times New Roman" w:cs="Times New Roman"/>
              </w:rPr>
            </w:pPr>
          </w:p>
          <w:p w14:paraId="5F1C2AFE" w14:textId="77777777" w:rsidR="008D3059" w:rsidRDefault="008D3059" w:rsidP="00CA35A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C. K2</w:t>
            </w:r>
          </w:p>
          <w:p w14:paraId="5B7663DA" w14:textId="77777777" w:rsidR="008D3059" w:rsidRDefault="008D3059" w:rsidP="008D3059">
            <w:pPr>
              <w:rPr>
                <w:rFonts w:ascii="Times New Roman" w:hAnsi="Times New Roman" w:cs="Times New Roman"/>
              </w:rPr>
            </w:pPr>
          </w:p>
        </w:tc>
      </w:tr>
      <w:tr w:rsidR="002D5F25" w:rsidRPr="005A7DE8" w14:paraId="7F618376" w14:textId="77777777" w:rsidTr="008D3059">
        <w:trPr>
          <w:gridBefore w:val="1"/>
          <w:gridAfter w:val="1"/>
          <w:wBefore w:w="68" w:type="dxa"/>
          <w:wAfter w:w="74" w:type="dxa"/>
          <w:trHeight w:val="315"/>
        </w:trPr>
        <w:tc>
          <w:tcPr>
            <w:tcW w:w="93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55ED66E2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90D574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42598574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5A7DE8" w14:paraId="18A24083" w14:textId="77777777" w:rsidTr="008D3059">
        <w:trPr>
          <w:gridBefore w:val="1"/>
          <w:gridAfter w:val="1"/>
          <w:wBefore w:w="68" w:type="dxa"/>
          <w:wAfter w:w="74" w:type="dxa"/>
          <w:trHeight w:val="315"/>
        </w:trPr>
        <w:tc>
          <w:tcPr>
            <w:tcW w:w="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FD3B47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FD804E9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D412A9F" w14:textId="77777777" w:rsidR="002D5F25" w:rsidRPr="005A7DE8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80CF6A5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45EEC77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5A7DE8" w14:paraId="6D00A537" w14:textId="77777777" w:rsidTr="008D3059">
        <w:trPr>
          <w:gridBefore w:val="1"/>
          <w:gridAfter w:val="1"/>
          <w:wBefore w:w="68" w:type="dxa"/>
          <w:wAfter w:w="74" w:type="dxa"/>
          <w:trHeight w:val="1604"/>
        </w:trPr>
        <w:tc>
          <w:tcPr>
            <w:tcW w:w="1624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2391ACAC" w14:textId="77777777" w:rsidR="002D5F25" w:rsidRPr="005A7DE8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2699F61D" w14:textId="77777777" w:rsidR="002D5F25" w:rsidRPr="005A7DE8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B836FC7" w14:textId="77777777" w:rsidR="002D5F25" w:rsidRPr="005A7DE8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C641CCD" w14:textId="77777777" w:rsidR="002D5F25" w:rsidRPr="005A7DE8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27B1D9E3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5A7DE8" w14:paraId="4539BDCA" w14:textId="77777777" w:rsidTr="008D3059">
        <w:trPr>
          <w:gridBefore w:val="1"/>
          <w:gridAfter w:val="1"/>
          <w:wBefore w:w="68" w:type="dxa"/>
          <w:wAfter w:w="74" w:type="dxa"/>
          <w:trHeight w:val="315"/>
        </w:trPr>
        <w:tc>
          <w:tcPr>
            <w:tcW w:w="93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088A85C0" w14:textId="631C8C24" w:rsidR="002D5F25" w:rsidRPr="005A7DE8" w:rsidRDefault="002D5F25" w:rsidP="005A7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  <w:r w:rsidRPr="005A7DE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D5F25" w:rsidRPr="005A7DE8" w14:paraId="2EDB8111" w14:textId="77777777" w:rsidTr="008D3059">
        <w:trPr>
          <w:gridBefore w:val="1"/>
          <w:gridAfter w:val="1"/>
          <w:wBefore w:w="68" w:type="dxa"/>
          <w:wAfter w:w="74" w:type="dxa"/>
          <w:trHeight w:val="495"/>
        </w:trPr>
        <w:tc>
          <w:tcPr>
            <w:tcW w:w="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BA36" w14:textId="77777777" w:rsidR="002D5F25" w:rsidRPr="005A7DE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7C90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7D14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16CB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623C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4E45" w14:textId="77777777" w:rsidR="002D5F25" w:rsidRPr="005A7DE8" w:rsidRDefault="00AF69A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 i aktywność podczas zadań na zajęciach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88EE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41F0E076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FEC14" w14:textId="77777777" w:rsidR="002D5F25" w:rsidRPr="005A7DE8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D5F25" w:rsidRPr="005A7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70939B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5A7DE8" w14:paraId="4BF656E8" w14:textId="77777777" w:rsidTr="008D3059">
        <w:trPr>
          <w:gridBefore w:val="1"/>
          <w:gridAfter w:val="1"/>
          <w:wBefore w:w="68" w:type="dxa"/>
          <w:wAfter w:w="74" w:type="dxa"/>
          <w:trHeight w:val="503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4843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7F912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B135D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298DF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F84CC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63B28" w14:textId="7A70BC49" w:rsidR="002D5F25" w:rsidRPr="005A7DE8" w:rsidRDefault="006707C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85E73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C315B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E1FCB" w14:textId="20BF030F" w:rsidR="002D5F25" w:rsidRPr="005A7DE8" w:rsidRDefault="006707C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D5F25" w:rsidRPr="005A7DE8" w14:paraId="557C2F49" w14:textId="77777777" w:rsidTr="008D3059">
        <w:trPr>
          <w:gridBefore w:val="1"/>
          <w:gridAfter w:val="1"/>
          <w:wBefore w:w="68" w:type="dxa"/>
          <w:wAfter w:w="74" w:type="dxa"/>
          <w:trHeight w:val="502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E9E8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A4B23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16018" w14:textId="3B1EA54F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06584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348E7" w14:textId="21B88BF6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0987E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6D3B2" w14:textId="51F435C1" w:rsidR="002D5F25" w:rsidRPr="005A7DE8" w:rsidRDefault="006707C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416CD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B86B8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2EF9D6" w14:textId="77777777" w:rsidR="005F4B02" w:rsidRPr="005A7DE8" w:rsidRDefault="005F4B0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2D5F25" w:rsidRPr="005A7DE8" w14:paraId="10367490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5D3332F3" w14:textId="09D679F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DE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2D5F25" w:rsidRPr="005A7DE8" w14:paraId="1E95635F" w14:textId="77777777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4227B74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9E6BB07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3A1C39F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FDAA0ED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5C68CF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2D9654" w14:textId="77777777" w:rsidR="002D5F25" w:rsidRPr="005A7DE8" w:rsidRDefault="00986E3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 i aktywność podczas zadań na zajęciach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ECF924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2A1ED82F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585185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33C6256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5A7DE8" w14:paraId="2E4C263D" w14:textId="77777777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411FD17" w14:textId="2F9A8EED" w:rsidR="002D5F25" w:rsidRPr="005A7DE8" w:rsidRDefault="00DE068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2D5F25"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2127436F" w14:textId="77777777" w:rsidR="002D5F25" w:rsidRPr="005A7DE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52B843" w14:textId="77777777" w:rsidR="002D5F25" w:rsidRPr="005A7DE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273D25B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059DC2D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260927F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DE0FE68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B8CC7AE" w14:textId="47CD23B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2D52745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4650395D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EB58094" w14:textId="23DFF8E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B91EB7F" w14:textId="1B4ED9D3" w:rsidR="006707C6" w:rsidRDefault="00535E3F" w:rsidP="00670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W2</w:t>
            </w:r>
          </w:p>
          <w:p w14:paraId="6F3B82BE" w14:textId="7E7E4D23" w:rsidR="00535E3F" w:rsidRPr="00DA6203" w:rsidRDefault="00535E3F" w:rsidP="00670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U1</w:t>
            </w:r>
          </w:p>
          <w:p w14:paraId="38043643" w14:textId="4E622B7A" w:rsidR="006707C6" w:rsidRPr="00DA6203" w:rsidRDefault="00535E3F" w:rsidP="00535E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U2</w:t>
            </w:r>
          </w:p>
          <w:p w14:paraId="14A27AFD" w14:textId="272AD996" w:rsidR="006707C6" w:rsidRPr="00DA6203" w:rsidRDefault="00535E3F" w:rsidP="00535E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K1</w:t>
            </w:r>
          </w:p>
          <w:p w14:paraId="3854FCCD" w14:textId="31EA2968" w:rsidR="006707C6" w:rsidRPr="00DA6203" w:rsidRDefault="00535E3F" w:rsidP="00670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K2</w:t>
            </w:r>
          </w:p>
          <w:p w14:paraId="610746FF" w14:textId="15732C7C" w:rsidR="002D5F25" w:rsidRDefault="002D5F25" w:rsidP="00670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12656F" w14:textId="2F73037D" w:rsidR="00535E3F" w:rsidRPr="005A7DE8" w:rsidRDefault="00535E3F" w:rsidP="00670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5BFAC8" w14:textId="3B7F482B" w:rsidR="006707C6" w:rsidRPr="006707C6" w:rsidRDefault="00535E3F" w:rsidP="006707C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 xml:space="preserve">    W2</w:t>
            </w:r>
          </w:p>
          <w:p w14:paraId="43B0BF2B" w14:textId="71473DD2" w:rsidR="006707C6" w:rsidRPr="006707C6" w:rsidRDefault="00535E3F" w:rsidP="006707C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 xml:space="preserve">     U1</w:t>
            </w:r>
          </w:p>
          <w:p w14:paraId="30CA51F4" w14:textId="3326E0E3" w:rsidR="002D5F25" w:rsidRPr="006707C6" w:rsidRDefault="00535E3F" w:rsidP="006707C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 xml:space="preserve">     U2</w:t>
            </w:r>
          </w:p>
          <w:p w14:paraId="6D384529" w14:textId="77777777" w:rsidR="002D5F25" w:rsidRDefault="00535E3F" w:rsidP="002D5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K1</w:t>
            </w:r>
          </w:p>
          <w:p w14:paraId="22C227B6" w14:textId="75E1150C" w:rsidR="00535E3F" w:rsidRDefault="00535E3F" w:rsidP="002D5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K2</w:t>
            </w:r>
          </w:p>
          <w:p w14:paraId="0D7A47AA" w14:textId="77777777" w:rsidR="00535E3F" w:rsidRDefault="00535E3F" w:rsidP="002D5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71BF05E" w14:textId="77777777" w:rsidR="00535E3F" w:rsidRDefault="00535E3F" w:rsidP="002D5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CB6D66E" w14:textId="758E3FF3" w:rsidR="00535E3F" w:rsidRPr="006707C6" w:rsidRDefault="00535E3F" w:rsidP="002D5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4D1D2A" w14:textId="77777777" w:rsidR="002D5F25" w:rsidRPr="005A7DE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B4501D" w14:textId="34A772C2" w:rsidR="006707C6" w:rsidRPr="006707C6" w:rsidRDefault="00535E3F" w:rsidP="00670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</w:t>
            </w:r>
          </w:p>
          <w:p w14:paraId="0472447A" w14:textId="16EA41A3" w:rsidR="006707C6" w:rsidRPr="006707C6" w:rsidRDefault="00535E3F" w:rsidP="00670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</w:p>
          <w:p w14:paraId="6D10F5A5" w14:textId="77777777" w:rsidR="002D5F25" w:rsidRDefault="00535E3F" w:rsidP="00670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U2</w:t>
            </w:r>
          </w:p>
          <w:p w14:paraId="3EACBB38" w14:textId="008D1B88" w:rsidR="00535E3F" w:rsidRDefault="00535E3F" w:rsidP="00670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K1</w:t>
            </w:r>
          </w:p>
          <w:p w14:paraId="03972BFD" w14:textId="4065D246" w:rsidR="00535E3F" w:rsidRDefault="00535E3F" w:rsidP="00670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K2</w:t>
            </w:r>
          </w:p>
          <w:p w14:paraId="597F37D0" w14:textId="77777777" w:rsidR="00535E3F" w:rsidRDefault="00535E3F" w:rsidP="00670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64C0FB" w14:textId="33E4D6CB" w:rsidR="00535E3F" w:rsidRPr="005A7DE8" w:rsidRDefault="00535E3F" w:rsidP="006707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63CFD2" w14:textId="77777777" w:rsidR="005C2D32" w:rsidRDefault="005C2D32">
      <w:pPr>
        <w:rPr>
          <w:rFonts w:ascii="Times New Roman" w:hAnsi="Times New Roman" w:cs="Times New Roman"/>
        </w:rPr>
      </w:pPr>
    </w:p>
    <w:p w14:paraId="1D40A52B" w14:textId="77777777" w:rsidR="00535E3F" w:rsidRDefault="00535E3F">
      <w:pPr>
        <w:rPr>
          <w:rFonts w:ascii="Times New Roman" w:hAnsi="Times New Roman" w:cs="Times New Roman"/>
        </w:rPr>
      </w:pPr>
    </w:p>
    <w:p w14:paraId="540D2A7A" w14:textId="77777777" w:rsidR="00535E3F" w:rsidRDefault="00535E3F">
      <w:pPr>
        <w:rPr>
          <w:rFonts w:ascii="Times New Roman" w:hAnsi="Times New Roman" w:cs="Times New Roman"/>
        </w:rPr>
      </w:pPr>
    </w:p>
    <w:p w14:paraId="18236B94" w14:textId="77777777" w:rsidR="00535E3F" w:rsidRDefault="00535E3F">
      <w:pPr>
        <w:rPr>
          <w:rFonts w:ascii="Times New Roman" w:hAnsi="Times New Roman" w:cs="Times New Roman"/>
        </w:rPr>
      </w:pPr>
    </w:p>
    <w:p w14:paraId="21E2DDC4" w14:textId="77777777" w:rsidR="00535E3F" w:rsidRDefault="00535E3F">
      <w:pPr>
        <w:rPr>
          <w:rFonts w:ascii="Times New Roman" w:hAnsi="Times New Roman" w:cs="Times New Roman"/>
        </w:rPr>
      </w:pPr>
    </w:p>
    <w:p w14:paraId="1762693E" w14:textId="77777777" w:rsidR="00535E3F" w:rsidRPr="005A7DE8" w:rsidRDefault="00535E3F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3999"/>
      </w:tblGrid>
      <w:tr w:rsidR="002D5F25" w:rsidRPr="005A7DE8" w14:paraId="07D2D14D" w14:textId="77777777" w:rsidTr="002D5F2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22288714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5A7DE8" w14:paraId="49EF253C" w14:textId="77777777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B431F1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4ECC284" w14:textId="77777777" w:rsidR="002D5F25" w:rsidRPr="005A7DE8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ED791F" w:rsidRPr="005A7DE8" w14:paraId="5AC58CCB" w14:textId="77777777" w:rsidTr="00C35BB5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743C1F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216FD831" w14:textId="565F7FAC" w:rsidR="00ED791F" w:rsidRPr="005A7DE8" w:rsidRDefault="00ED791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D5F25" w:rsidRPr="005A7DE8" w14:paraId="14F90DBE" w14:textId="77777777" w:rsidTr="002D5F25">
        <w:trPr>
          <w:trHeight w:val="28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B71C0A" w14:textId="77777777" w:rsidR="005C2D32" w:rsidRPr="005A7DE8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B92BB" w14:textId="77777777" w:rsidR="002D5F25" w:rsidRPr="005A7DE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5A7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791F" w:rsidRPr="005A7DE8" w14:paraId="046C13C6" w14:textId="77777777" w:rsidTr="00C35BB5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3190E49A" w14:textId="77777777" w:rsidR="00ED791F" w:rsidRPr="005A7DE8" w:rsidRDefault="00ED791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9EB2BA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39F4AC" w14:textId="5DBF4EEC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791F" w:rsidRPr="005A7DE8" w14:paraId="33150AFD" w14:textId="77777777" w:rsidTr="00C35BB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13F49A1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F886E3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9B6F99" w14:textId="61EC4670" w:rsidR="00ED791F" w:rsidRPr="005A7DE8" w:rsidRDefault="00DA620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ED791F" w:rsidRPr="005A7DE8" w14:paraId="466AE444" w14:textId="77777777" w:rsidTr="00C35BB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9534D8C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D2D232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4306DC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791F" w:rsidRPr="005A7DE8" w14:paraId="24104C27" w14:textId="77777777" w:rsidTr="00C35BB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C3D3FB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CA7FE68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65FFBA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791F" w:rsidRPr="005A7DE8" w14:paraId="2227705A" w14:textId="77777777" w:rsidTr="00C35BB5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4635E2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8C15A7" w14:textId="2058B7D7" w:rsidR="00ED791F" w:rsidRPr="005A7DE8" w:rsidRDefault="00AC0FD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5F25" w:rsidRPr="005A7DE8" w14:paraId="410294B5" w14:textId="77777777" w:rsidTr="002D5F2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0DE783" w14:textId="77777777" w:rsidR="005C2D32" w:rsidRPr="005A7DE8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777CFB" w14:textId="77777777" w:rsidR="002D5F25" w:rsidRPr="005A7DE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5A7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D791F" w:rsidRPr="005A7DE8" w14:paraId="461F3BAE" w14:textId="77777777" w:rsidTr="00C35BB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B055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1E26A92" w14:textId="36C5E87C" w:rsidR="00ED791F" w:rsidRPr="005A7DE8" w:rsidRDefault="00ED791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91F" w:rsidRPr="005A7DE8" w14:paraId="2BE6137D" w14:textId="77777777" w:rsidTr="00C35BB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577B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10730C1" w14:textId="32EC33FE" w:rsidR="00ED791F" w:rsidRPr="005A7DE8" w:rsidRDefault="00ED791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91F" w:rsidRPr="005A7DE8" w14:paraId="4678892A" w14:textId="77777777" w:rsidTr="00C35BB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65ECE" w14:textId="77777777" w:rsidR="00ED791F" w:rsidRPr="005A7DE8" w:rsidRDefault="00ED791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6CECC19" w14:textId="2305521B" w:rsidR="00ED791F" w:rsidRPr="005A7DE8" w:rsidRDefault="00AC0FD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D791F" w:rsidRPr="005A7DE8" w14:paraId="4E3FA7E0" w14:textId="77777777" w:rsidTr="00C35BB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2DEEF" w14:textId="77777777" w:rsidR="00ED791F" w:rsidRPr="005A7DE8" w:rsidRDefault="00ED791F" w:rsidP="008939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sz w:val="24"/>
                <w:szCs w:val="24"/>
              </w:rPr>
              <w:t>Przygotowanie zadań domowych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C4E2DCC" w14:textId="2E1C31B5" w:rsidR="00ED791F" w:rsidRPr="005A7DE8" w:rsidRDefault="00AC0FD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D791F" w:rsidRPr="005A7DE8" w14:paraId="7EBE52C8" w14:textId="77777777" w:rsidTr="00C35BB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2220" w14:textId="77777777" w:rsidR="00ED791F" w:rsidRPr="005A7DE8" w:rsidRDefault="00ED791F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7E95DBF" w14:textId="32DE86C9" w:rsidR="00ED791F" w:rsidRPr="005A7DE8" w:rsidRDefault="00AC0FD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D791F" w:rsidRPr="005A7DE8" w14:paraId="2D21EF3A" w14:textId="77777777" w:rsidTr="00C35BB5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667AC029" w14:textId="77777777" w:rsidR="00ED791F" w:rsidRPr="005A7DE8" w:rsidRDefault="00ED791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2AC854" w14:textId="77777777" w:rsidR="00ED791F" w:rsidRPr="005A7DE8" w:rsidRDefault="00ED791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21AE0C7E" w14:textId="4DFAD019" w:rsidR="00ED791F" w:rsidRPr="005A7DE8" w:rsidRDefault="00DA620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9E3596B" w14:textId="77777777" w:rsidR="00C96748" w:rsidRPr="005A7DE8" w:rsidRDefault="00C96748" w:rsidP="005C2D32">
      <w:pPr>
        <w:rPr>
          <w:rFonts w:ascii="Times New Roman" w:hAnsi="Times New Roman" w:cs="Times New Roman"/>
        </w:rPr>
      </w:pPr>
    </w:p>
    <w:sectPr w:rsidR="00C96748" w:rsidRPr="005A7DE8" w:rsidSect="008E3D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FC9CB" w14:textId="77777777" w:rsidR="0083132A" w:rsidRDefault="0083132A" w:rsidP="005F4B02">
      <w:pPr>
        <w:spacing w:after="0" w:line="240" w:lineRule="auto"/>
      </w:pPr>
      <w:r>
        <w:separator/>
      </w:r>
    </w:p>
  </w:endnote>
  <w:endnote w:type="continuationSeparator" w:id="0">
    <w:p w14:paraId="45B1B4C7" w14:textId="77777777" w:rsidR="0083132A" w:rsidRDefault="0083132A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1E75B679" w14:textId="77777777" w:rsidR="00C35BB5" w:rsidRDefault="00C35BB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5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E60292" w14:textId="77777777" w:rsidR="00C35BB5" w:rsidRDefault="00C35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5CF2F" w14:textId="77777777" w:rsidR="0083132A" w:rsidRDefault="0083132A" w:rsidP="005F4B02">
      <w:pPr>
        <w:spacing w:after="0" w:line="240" w:lineRule="auto"/>
      </w:pPr>
      <w:r>
        <w:separator/>
      </w:r>
    </w:p>
  </w:footnote>
  <w:footnote w:type="continuationSeparator" w:id="0">
    <w:p w14:paraId="4E85D206" w14:textId="77777777" w:rsidR="0083132A" w:rsidRDefault="0083132A" w:rsidP="005F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10B36"/>
    <w:rsid w:val="00023668"/>
    <w:rsid w:val="00025DAD"/>
    <w:rsid w:val="00042559"/>
    <w:rsid w:val="00055A9A"/>
    <w:rsid w:val="00075442"/>
    <w:rsid w:val="000870ED"/>
    <w:rsid w:val="00090275"/>
    <w:rsid w:val="001129CC"/>
    <w:rsid w:val="00134ED8"/>
    <w:rsid w:val="001A42CC"/>
    <w:rsid w:val="001C6A65"/>
    <w:rsid w:val="001F461E"/>
    <w:rsid w:val="0020293D"/>
    <w:rsid w:val="002903CD"/>
    <w:rsid w:val="002D5F25"/>
    <w:rsid w:val="002D6EF2"/>
    <w:rsid w:val="003069CD"/>
    <w:rsid w:val="00311A68"/>
    <w:rsid w:val="00313712"/>
    <w:rsid w:val="003306C8"/>
    <w:rsid w:val="003614D9"/>
    <w:rsid w:val="00364969"/>
    <w:rsid w:val="003970E9"/>
    <w:rsid w:val="003E263F"/>
    <w:rsid w:val="003E2AD7"/>
    <w:rsid w:val="003E3D82"/>
    <w:rsid w:val="00410582"/>
    <w:rsid w:val="004159AA"/>
    <w:rsid w:val="004467D8"/>
    <w:rsid w:val="004C0EA9"/>
    <w:rsid w:val="00535E3F"/>
    <w:rsid w:val="00590E94"/>
    <w:rsid w:val="005A7DE8"/>
    <w:rsid w:val="005B3F16"/>
    <w:rsid w:val="005C2D32"/>
    <w:rsid w:val="005E2811"/>
    <w:rsid w:val="005F4B02"/>
    <w:rsid w:val="006024B1"/>
    <w:rsid w:val="00606729"/>
    <w:rsid w:val="006370C3"/>
    <w:rsid w:val="00666A71"/>
    <w:rsid w:val="006707C6"/>
    <w:rsid w:val="00672621"/>
    <w:rsid w:val="006A52F7"/>
    <w:rsid w:val="006F0E14"/>
    <w:rsid w:val="00710D08"/>
    <w:rsid w:val="007603C8"/>
    <w:rsid w:val="007634F5"/>
    <w:rsid w:val="007661FE"/>
    <w:rsid w:val="0078767C"/>
    <w:rsid w:val="00790A86"/>
    <w:rsid w:val="007B1892"/>
    <w:rsid w:val="00806AF7"/>
    <w:rsid w:val="0083132A"/>
    <w:rsid w:val="00835036"/>
    <w:rsid w:val="00847184"/>
    <w:rsid w:val="008504AF"/>
    <w:rsid w:val="008939E7"/>
    <w:rsid w:val="00896306"/>
    <w:rsid w:val="00897110"/>
    <w:rsid w:val="008C5EBF"/>
    <w:rsid w:val="008C6A51"/>
    <w:rsid w:val="008D3059"/>
    <w:rsid w:val="008E3DAF"/>
    <w:rsid w:val="008F7F79"/>
    <w:rsid w:val="00936299"/>
    <w:rsid w:val="00937A08"/>
    <w:rsid w:val="00965FB9"/>
    <w:rsid w:val="00986E3D"/>
    <w:rsid w:val="009A6EEF"/>
    <w:rsid w:val="009F110C"/>
    <w:rsid w:val="00A22A30"/>
    <w:rsid w:val="00A35139"/>
    <w:rsid w:val="00A76E99"/>
    <w:rsid w:val="00AB07A7"/>
    <w:rsid w:val="00AC0FD5"/>
    <w:rsid w:val="00AC6BCA"/>
    <w:rsid w:val="00AF69AE"/>
    <w:rsid w:val="00B1155F"/>
    <w:rsid w:val="00B415E5"/>
    <w:rsid w:val="00B67E43"/>
    <w:rsid w:val="00B74040"/>
    <w:rsid w:val="00B75229"/>
    <w:rsid w:val="00BF4C99"/>
    <w:rsid w:val="00C02DF2"/>
    <w:rsid w:val="00C17C98"/>
    <w:rsid w:val="00C24039"/>
    <w:rsid w:val="00C24CB5"/>
    <w:rsid w:val="00C35BB5"/>
    <w:rsid w:val="00C474B8"/>
    <w:rsid w:val="00C53BDE"/>
    <w:rsid w:val="00C96748"/>
    <w:rsid w:val="00CA35A2"/>
    <w:rsid w:val="00CA3925"/>
    <w:rsid w:val="00CA7BB2"/>
    <w:rsid w:val="00CC031A"/>
    <w:rsid w:val="00CF7C86"/>
    <w:rsid w:val="00D17C53"/>
    <w:rsid w:val="00D24937"/>
    <w:rsid w:val="00D30187"/>
    <w:rsid w:val="00D32E2C"/>
    <w:rsid w:val="00DA0759"/>
    <w:rsid w:val="00DA6203"/>
    <w:rsid w:val="00DB3D16"/>
    <w:rsid w:val="00DB4E6C"/>
    <w:rsid w:val="00DE068F"/>
    <w:rsid w:val="00E50762"/>
    <w:rsid w:val="00E62C3B"/>
    <w:rsid w:val="00EB6E91"/>
    <w:rsid w:val="00EC330D"/>
    <w:rsid w:val="00ED05F7"/>
    <w:rsid w:val="00ED791F"/>
    <w:rsid w:val="00EE63F4"/>
    <w:rsid w:val="00F10135"/>
    <w:rsid w:val="00F260C0"/>
    <w:rsid w:val="00FC3946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9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013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D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D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013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D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D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B237-C2A2-4401-ADC7-9BBBDEFE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Konrad</cp:lastModifiedBy>
  <cp:revision>28</cp:revision>
  <cp:lastPrinted>2019-05-30T06:17:00Z</cp:lastPrinted>
  <dcterms:created xsi:type="dcterms:W3CDTF">2022-10-15T09:36:00Z</dcterms:created>
  <dcterms:modified xsi:type="dcterms:W3CDTF">2023-03-13T23:03:00Z</dcterms:modified>
</cp:coreProperties>
</file>