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202"/>
        <w:gridCol w:w="208"/>
        <w:gridCol w:w="606"/>
        <w:gridCol w:w="136"/>
        <w:gridCol w:w="142"/>
        <w:gridCol w:w="16"/>
        <w:gridCol w:w="409"/>
        <w:gridCol w:w="28"/>
        <w:gridCol w:w="261"/>
        <w:gridCol w:w="141"/>
        <w:gridCol w:w="625"/>
        <w:gridCol w:w="232"/>
        <w:gridCol w:w="125"/>
        <w:gridCol w:w="289"/>
        <w:gridCol w:w="166"/>
        <w:gridCol w:w="218"/>
        <w:gridCol w:w="294"/>
        <w:gridCol w:w="42"/>
        <w:gridCol w:w="798"/>
        <w:gridCol w:w="335"/>
        <w:gridCol w:w="220"/>
        <w:gridCol w:w="846"/>
        <w:gridCol w:w="197"/>
        <w:gridCol w:w="473"/>
        <w:gridCol w:w="525"/>
        <w:gridCol w:w="42"/>
        <w:gridCol w:w="237"/>
        <w:gridCol w:w="858"/>
      </w:tblGrid>
      <w:tr w:rsidR="005370EA" w:rsidRPr="00686131" w14:paraId="600215C6" w14:textId="77777777" w:rsidTr="00261C82">
        <w:trPr>
          <w:trHeight w:val="600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62EAAD2A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KARTA PRZEDMIOTU</w:t>
            </w:r>
          </w:p>
        </w:tc>
      </w:tr>
      <w:tr w:rsidR="005370EA" w:rsidRPr="00686131" w14:paraId="7188BA29" w14:textId="77777777" w:rsidTr="004829AD">
        <w:trPr>
          <w:trHeight w:val="375"/>
        </w:trPr>
        <w:tc>
          <w:tcPr>
            <w:tcW w:w="2976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0A2DE3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8F38F3" w14:textId="77777777" w:rsidR="005370EA" w:rsidRPr="00261C82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M_P4/2/12</w:t>
            </w:r>
          </w:p>
        </w:tc>
      </w:tr>
      <w:tr w:rsidR="005370EA" w:rsidRPr="00686131" w14:paraId="7AA39A0B" w14:textId="77777777" w:rsidTr="004829AD">
        <w:trPr>
          <w:trHeight w:val="150"/>
        </w:trPr>
        <w:tc>
          <w:tcPr>
            <w:tcW w:w="2976" w:type="dxa"/>
            <w:gridSpan w:val="11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5AA8B6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1437" w:type="dxa"/>
            <w:gridSpan w:val="5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0724A9" w14:textId="77777777" w:rsidR="005370EA" w:rsidRPr="00261C82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5085" w:type="dxa"/>
            <w:gridSpan w:val="13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716395F" w14:textId="77777777" w:rsidR="005370EA" w:rsidRPr="00261C82" w:rsidRDefault="007B2970" w:rsidP="00C9570D">
            <w:pPr>
              <w:pStyle w:val="Nagwek1"/>
              <w:rPr>
                <w:sz w:val="24"/>
              </w:rPr>
            </w:pPr>
            <w:r w:rsidRPr="00261C82">
              <w:rPr>
                <w:sz w:val="24"/>
              </w:rPr>
              <w:t>Psychologiczno-socjologiczne</w:t>
            </w:r>
            <w:r w:rsidR="005370EA" w:rsidRPr="00261C82">
              <w:rPr>
                <w:sz w:val="24"/>
              </w:rPr>
              <w:t xml:space="preserve"> mechanizmy nauczania i uczenia się języka angielskiego</w:t>
            </w:r>
          </w:p>
        </w:tc>
      </w:tr>
      <w:tr w:rsidR="005370EA" w:rsidRPr="003C6031" w14:paraId="25B7D83F" w14:textId="77777777" w:rsidTr="004829AD">
        <w:trPr>
          <w:trHeight w:val="150"/>
        </w:trPr>
        <w:tc>
          <w:tcPr>
            <w:tcW w:w="2976" w:type="dxa"/>
            <w:gridSpan w:val="11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59A276" w14:textId="77777777" w:rsidR="005370EA" w:rsidRPr="00686131" w:rsidRDefault="005370EA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6BA7C7C" w14:textId="77777777" w:rsidR="005370EA" w:rsidRPr="00261C82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5085" w:type="dxa"/>
            <w:gridSpan w:val="13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9D15699" w14:textId="4EF40977" w:rsidR="00261C82" w:rsidRPr="00261C82" w:rsidRDefault="007B2970" w:rsidP="00261C82">
            <w:pPr>
              <w:pStyle w:val="Nagwek1"/>
              <w:rPr>
                <w:b w:val="0"/>
                <w:sz w:val="24"/>
                <w:lang w:val="en-US"/>
              </w:rPr>
            </w:pPr>
            <w:r w:rsidRPr="00261C82">
              <w:rPr>
                <w:b w:val="0"/>
                <w:sz w:val="24"/>
                <w:lang w:val="en-US"/>
              </w:rPr>
              <w:t xml:space="preserve">Psychological-sociological </w:t>
            </w:r>
            <w:r w:rsidR="00313C92" w:rsidRPr="00261C82">
              <w:rPr>
                <w:b w:val="0"/>
                <w:sz w:val="24"/>
                <w:lang w:val="en-US"/>
              </w:rPr>
              <w:t>mechanisms of</w:t>
            </w:r>
          </w:p>
          <w:p w14:paraId="0B465F04" w14:textId="7ECB56E4" w:rsidR="005370EA" w:rsidRPr="00261C82" w:rsidRDefault="00313C92" w:rsidP="00261C82">
            <w:pPr>
              <w:pStyle w:val="Nagwek1"/>
              <w:rPr>
                <w:sz w:val="24"/>
                <w:lang w:val="en-US"/>
              </w:rPr>
            </w:pPr>
            <w:r w:rsidRPr="00261C82">
              <w:rPr>
                <w:b w:val="0"/>
                <w:sz w:val="24"/>
                <w:lang w:val="en-US"/>
              </w:rPr>
              <w:t>teaching and learning English</w:t>
            </w:r>
          </w:p>
        </w:tc>
      </w:tr>
      <w:tr w:rsidR="005370EA" w:rsidRPr="00686131" w14:paraId="40C36E9B" w14:textId="77777777" w:rsidTr="00261C82">
        <w:trPr>
          <w:trHeight w:val="37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8EFC0C8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5370EA" w:rsidRPr="00686131" w14:paraId="6B553EF4" w14:textId="77777777" w:rsidTr="004829AD">
        <w:trPr>
          <w:trHeight w:val="156"/>
        </w:trPr>
        <w:tc>
          <w:tcPr>
            <w:tcW w:w="2976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7701C2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048B33F7" w14:textId="77777777" w:rsidR="005370EA" w:rsidRPr="00261C82" w:rsidRDefault="005370EA" w:rsidP="00C95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5370EA" w:rsidRPr="00686131" w14:paraId="6A1AFCA9" w14:textId="77777777" w:rsidTr="004829AD">
        <w:trPr>
          <w:trHeight w:val="186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5D07A2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BFAA865" w14:textId="052523BA" w:rsidR="005370EA" w:rsidRPr="00261C82" w:rsidRDefault="00842101" w:rsidP="00C957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5370EA" w:rsidRPr="00261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tudia stacjonarne </w:t>
            </w:r>
          </w:p>
        </w:tc>
      </w:tr>
      <w:tr w:rsidR="005370EA" w:rsidRPr="00686131" w14:paraId="4609ACF7" w14:textId="77777777" w:rsidTr="004829AD">
        <w:trPr>
          <w:trHeight w:val="220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5BD4A9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5FA1522" w14:textId="6AB41D41" w:rsidR="005370EA" w:rsidRPr="00261C82" w:rsidRDefault="00842101" w:rsidP="00C95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370EA"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tudia </w:t>
            </w: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</w:t>
            </w:r>
            <w:r w:rsidR="00EB03C5"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rwszego</w:t>
            </w:r>
            <w:r w:rsidR="005370EA"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stopnia</w:t>
            </w:r>
          </w:p>
        </w:tc>
      </w:tr>
      <w:tr w:rsidR="005370EA" w:rsidRPr="00686131" w14:paraId="3B4A2962" w14:textId="77777777" w:rsidTr="004829AD">
        <w:trPr>
          <w:trHeight w:val="254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3D63FB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5A3195BC" w14:textId="27B93EA8" w:rsidR="005370EA" w:rsidRPr="00261C82" w:rsidRDefault="00EB03C5" w:rsidP="00C95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70EA" w:rsidRPr="00261C82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5370EA" w:rsidRPr="00686131" w14:paraId="6256947D" w14:textId="77777777" w:rsidTr="004829AD">
        <w:trPr>
          <w:trHeight w:val="274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227782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5FDBD5E" w14:textId="707B7E24" w:rsidR="005370EA" w:rsidRPr="00261C82" w:rsidRDefault="00313C92" w:rsidP="00842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</w:tr>
      <w:tr w:rsidR="005370EA" w:rsidRPr="00686131" w14:paraId="18081461" w14:textId="77777777" w:rsidTr="004829AD">
        <w:trPr>
          <w:trHeight w:val="585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8B7B58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807A314" w14:textId="77777777" w:rsidR="005370EA" w:rsidRPr="00261C82" w:rsidRDefault="005370EA" w:rsidP="00313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 xml:space="preserve">Wydział Nauk Humanistycznych i </w:t>
            </w:r>
            <w:r w:rsidR="00313C92" w:rsidRPr="00261C82"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</w:p>
        </w:tc>
      </w:tr>
      <w:tr w:rsidR="005370EA" w:rsidRPr="00686131" w14:paraId="101445C7" w14:textId="77777777" w:rsidTr="004829AD">
        <w:trPr>
          <w:trHeight w:val="260"/>
        </w:trPr>
        <w:tc>
          <w:tcPr>
            <w:tcW w:w="2976" w:type="dxa"/>
            <w:gridSpan w:val="11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02861D" w14:textId="77777777" w:rsidR="005370EA" w:rsidRPr="00686131" w:rsidRDefault="005370EA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1949" w:type="dxa"/>
            <w:gridSpan w:val="7"/>
            <w:vMerge w:val="restart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0DFB4D7" w14:textId="77777777" w:rsidR="005370EA" w:rsidRPr="00261C82" w:rsidRDefault="005370EA" w:rsidP="00C95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 xml:space="preserve">  Ewa Chojnacka </w:t>
            </w:r>
          </w:p>
        </w:tc>
        <w:tc>
          <w:tcPr>
            <w:tcW w:w="4573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1297FAF" w14:textId="77777777" w:rsidR="005370EA" w:rsidRPr="00261C82" w:rsidRDefault="005370EA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</w:t>
            </w:r>
          </w:p>
        </w:tc>
      </w:tr>
      <w:tr w:rsidR="00313C92" w:rsidRPr="00686131" w14:paraId="40328213" w14:textId="77777777" w:rsidTr="004829AD">
        <w:trPr>
          <w:trHeight w:val="362"/>
        </w:trPr>
        <w:tc>
          <w:tcPr>
            <w:tcW w:w="2976" w:type="dxa"/>
            <w:gridSpan w:val="11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C597AA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9" w:type="dxa"/>
            <w:gridSpan w:val="7"/>
            <w:vMerge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B5853AF" w14:textId="77777777" w:rsidR="00313C92" w:rsidRPr="00261C82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8F5563" w14:textId="77777777" w:rsidR="00313C92" w:rsidRPr="00261C82" w:rsidRDefault="003C377F" w:rsidP="006E35C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hyperlink r:id="rId8" w:history="1">
              <w:r w:rsidR="00313C92" w:rsidRPr="00261C8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e.chojnacka@mazowiecka.edu.pl</w:t>
              </w:r>
            </w:hyperlink>
          </w:p>
          <w:p w14:paraId="7D4AF8AA" w14:textId="77777777" w:rsidR="00313C92" w:rsidRPr="00261C82" w:rsidRDefault="00313C92" w:rsidP="003A16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92" w:rsidRPr="00686131" w14:paraId="0912E09B" w14:textId="77777777" w:rsidTr="004829AD">
        <w:trPr>
          <w:trHeight w:val="847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B4F787" w14:textId="77777777" w:rsidR="00313C92" w:rsidRPr="00686131" w:rsidRDefault="00313C9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084476" w14:textId="1F3AC234" w:rsidR="00313C92" w:rsidRPr="00261C82" w:rsidRDefault="00313C9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dydaktycznych</w:t>
            </w:r>
          </w:p>
          <w:p w14:paraId="32372854" w14:textId="77777777" w:rsidR="00313C92" w:rsidRPr="00261C82" w:rsidRDefault="00313C92" w:rsidP="00313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</w:tc>
      </w:tr>
      <w:tr w:rsidR="00313C92" w:rsidRPr="00686131" w14:paraId="3714DD1A" w14:textId="77777777" w:rsidTr="004829AD">
        <w:trPr>
          <w:trHeight w:val="139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3F55BA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CC89BFB" w14:textId="368FCEC1" w:rsidR="00313C92" w:rsidRPr="00261C82" w:rsidRDefault="00EB03C5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3C92" w:rsidRPr="00261C82">
              <w:rPr>
                <w:rFonts w:ascii="Times New Roman" w:hAnsi="Times New Roman" w:cs="Times New Roman"/>
                <w:sz w:val="24"/>
                <w:szCs w:val="24"/>
              </w:rPr>
              <w:t>emestr: VI</w:t>
            </w:r>
          </w:p>
        </w:tc>
      </w:tr>
      <w:tr w:rsidR="00313C92" w:rsidRPr="00686131" w14:paraId="4485D186" w14:textId="77777777" w:rsidTr="004829AD">
        <w:trPr>
          <w:trHeight w:val="125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72FE18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52B210" w14:textId="446ADECE" w:rsidR="00047196" w:rsidRPr="004829AD" w:rsidRDefault="00EB03C5" w:rsidP="004829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313C92" w:rsidRPr="00261C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wiczenia </w:t>
            </w:r>
          </w:p>
        </w:tc>
      </w:tr>
      <w:tr w:rsidR="00313C92" w:rsidRPr="00686131" w14:paraId="4CBB5C38" w14:textId="77777777" w:rsidTr="004829AD">
        <w:trPr>
          <w:trHeight w:val="252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C3E6FB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FD6293" w14:textId="75B53979" w:rsidR="00047196" w:rsidRPr="004829AD" w:rsidRDefault="00313C92" w:rsidP="004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13C92" w:rsidRPr="00686131" w14:paraId="74CF5FDD" w14:textId="77777777" w:rsidTr="004829AD">
        <w:trPr>
          <w:trHeight w:val="163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CDC0BC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67D7D1" w14:textId="6EA2F769" w:rsidR="00313C92" w:rsidRPr="00261C82" w:rsidRDefault="00EB03C5" w:rsidP="00C9570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C82">
              <w:rPr>
                <w:rFonts w:ascii="Times New Roman" w:eastAsia="Calibri" w:hAnsi="Times New Roman" w:cs="Times New Roman"/>
                <w:sz w:val="24"/>
                <w:szCs w:val="24"/>
              </w:rPr>
              <w:t>przedmioty modułu specjalnościowego (MS) ścieżki nauczycielskiej</w:t>
            </w:r>
          </w:p>
        </w:tc>
      </w:tr>
      <w:tr w:rsidR="00313C92" w:rsidRPr="00686131" w14:paraId="02326237" w14:textId="77777777" w:rsidTr="00261C82">
        <w:trPr>
          <w:trHeight w:val="420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29D938D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13C92" w:rsidRPr="00686131" w14:paraId="578E5D52" w14:textId="77777777" w:rsidTr="004829AD">
        <w:trPr>
          <w:trHeight w:val="600"/>
        </w:trPr>
        <w:tc>
          <w:tcPr>
            <w:tcW w:w="2976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EE9139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8462F39" w14:textId="79510648" w:rsidR="00313C92" w:rsidRPr="00686131" w:rsidRDefault="00EB03C5" w:rsidP="00EB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45856">
              <w:rPr>
                <w:rFonts w:ascii="Times New Roman" w:eastAsia="Calibri" w:hAnsi="Times New Roman" w:cs="Times New Roman"/>
                <w:sz w:val="24"/>
                <w:szCs w:val="24"/>
              </w:rPr>
              <w:t>oduł specjalnościow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4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5856">
              <w:rPr>
                <w:rFonts w:ascii="Times New Roman" w:eastAsia="Calibri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4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ścieżki nauczycielskiej</w:t>
            </w:r>
          </w:p>
        </w:tc>
      </w:tr>
      <w:tr w:rsidR="00313C92" w:rsidRPr="00686131" w14:paraId="6F694A5D" w14:textId="77777777" w:rsidTr="004829AD">
        <w:trPr>
          <w:trHeight w:val="600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9EF4CC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220010" w14:textId="07144FC1" w:rsidR="00313C92" w:rsidRPr="00686131" w:rsidRDefault="00EB03C5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  <w:r w:rsidR="00313C92" w:rsidRPr="00686131">
              <w:rPr>
                <w:rFonts w:ascii="Times New Roman" w:hAnsi="Times New Roman" w:cs="Times New Roman"/>
                <w:color w:val="000000"/>
              </w:rPr>
              <w:t>ęzyk angielski</w:t>
            </w:r>
          </w:p>
        </w:tc>
      </w:tr>
      <w:tr w:rsidR="00313C92" w:rsidRPr="00686131" w14:paraId="3BCB7283" w14:textId="77777777" w:rsidTr="004829AD">
        <w:trPr>
          <w:trHeight w:val="750"/>
        </w:trPr>
        <w:tc>
          <w:tcPr>
            <w:tcW w:w="2976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56C8FF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522" w:type="dxa"/>
            <w:gridSpan w:val="1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69B82D" w14:textId="742BAE2F" w:rsidR="00313C92" w:rsidRPr="00686131" w:rsidRDefault="00EB03C5" w:rsidP="00EB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uprzednio zrealizowanie treści kształcenia modułu specjalnościowego w zakresie treści pedagogicznych, psychologicznych i dydaktycznych określonych w programie studiów</w:t>
            </w:r>
          </w:p>
        </w:tc>
      </w:tr>
      <w:tr w:rsidR="00313C92" w:rsidRPr="00686131" w14:paraId="0E99A2D4" w14:textId="77777777" w:rsidTr="00261C82">
        <w:trPr>
          <w:trHeight w:val="37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50" w:type="dxa"/>
            </w:tcMar>
            <w:vAlign w:val="center"/>
          </w:tcPr>
          <w:p w14:paraId="06F4CF1B" w14:textId="77777777" w:rsidR="00313C92" w:rsidRPr="00686131" w:rsidRDefault="00313C92" w:rsidP="00C95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8B9E52B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313C92" w:rsidRPr="00686131" w14:paraId="2C91AB9D" w14:textId="77777777" w:rsidTr="004829AD">
        <w:trPr>
          <w:trHeight w:val="675"/>
        </w:trPr>
        <w:tc>
          <w:tcPr>
            <w:tcW w:w="2574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084A66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924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1B0B69" w14:textId="10911752" w:rsidR="00313C92" w:rsidRPr="00261C82" w:rsidRDefault="00EB03C5" w:rsidP="00C95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</w:tr>
      <w:tr w:rsidR="00313C92" w:rsidRPr="00686131" w14:paraId="7124A1D4" w14:textId="77777777" w:rsidTr="004829AD">
        <w:trPr>
          <w:trHeight w:val="630"/>
        </w:trPr>
        <w:tc>
          <w:tcPr>
            <w:tcW w:w="2574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717229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924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357DB6" w14:textId="7139FC47" w:rsidR="00313C92" w:rsidRPr="00261C82" w:rsidRDefault="00EB03C5" w:rsidP="007D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</w:tr>
      <w:tr w:rsidR="00313C92" w:rsidRPr="00686131" w14:paraId="38E4C5BA" w14:textId="77777777" w:rsidTr="004829AD">
        <w:trPr>
          <w:trHeight w:val="269"/>
        </w:trPr>
        <w:tc>
          <w:tcPr>
            <w:tcW w:w="2574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6145D1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6924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FC029E3" w14:textId="77777777" w:rsidR="00313C92" w:rsidRPr="00261C82" w:rsidRDefault="00313C92" w:rsidP="00EB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- słowne (przedstawianie zagadnień w formie pytań i odpowiedzi, lub jako problemy do rozwiązania)</w:t>
            </w:r>
          </w:p>
          <w:p w14:paraId="2A139D77" w14:textId="77777777" w:rsidR="00313C92" w:rsidRPr="00261C82" w:rsidRDefault="00313C92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- oglądowe (korzystanie z materiałów audiowizualnych)</w:t>
            </w:r>
          </w:p>
          <w:p w14:paraId="4D8CBA51" w14:textId="77777777" w:rsidR="00313C92" w:rsidRPr="00261C82" w:rsidRDefault="00313C92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- praktyczne (własna działalność - projekt, zadania do rozwiązania, praca w grupach, warsztaty)</w:t>
            </w:r>
          </w:p>
          <w:p w14:paraId="2AD49855" w14:textId="46A59089" w:rsidR="00313C92" w:rsidRPr="00261C82" w:rsidRDefault="00313C92" w:rsidP="00EB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>konsultacje dotyczące samodzielnego przygotowania prac pisemnych</w:t>
            </w:r>
          </w:p>
        </w:tc>
      </w:tr>
      <w:tr w:rsidR="00313C92" w:rsidRPr="003C6031" w14:paraId="5A1F1893" w14:textId="77777777" w:rsidTr="004829AD">
        <w:trPr>
          <w:trHeight w:val="570"/>
        </w:trPr>
        <w:tc>
          <w:tcPr>
            <w:tcW w:w="1029" w:type="dxa"/>
            <w:gridSpan w:val="2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824A09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545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5F1077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Podstawowa</w:t>
            </w:r>
          </w:p>
        </w:tc>
        <w:tc>
          <w:tcPr>
            <w:tcW w:w="6924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076CDD" w14:textId="77777777" w:rsidR="00313C92" w:rsidRPr="00261C82" w:rsidRDefault="003C377F" w:rsidP="00EB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9" w:history="1">
              <w:r w:rsidR="00313C92" w:rsidRPr="00261C8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Field, John</w:t>
              </w:r>
            </w:hyperlink>
            <w:r w:rsidR="00313C92" w:rsidRPr="0026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 2006. ”</w:t>
            </w:r>
            <w:hyperlink r:id="rId10" w:history="1">
              <w:r w:rsidR="00313C92" w:rsidRPr="00261C8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Psycholinguistics.</w:t>
              </w:r>
            </w:hyperlink>
            <w:r w:rsidR="00313C92" w:rsidRPr="0026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C92" w:rsidRPr="0026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London.New</w:t>
            </w:r>
            <w:proofErr w:type="spellEnd"/>
            <w:r w:rsidR="00313C92" w:rsidRPr="0026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C92" w:rsidRPr="00261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York.Routledge</w:t>
            </w:r>
            <w:proofErr w:type="spellEnd"/>
          </w:p>
          <w:p w14:paraId="2B47872E" w14:textId="77777777" w:rsidR="00313C92" w:rsidRDefault="00313C92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Williams, M. and R.L. Burden 2010.  “Psychology for language teachers”, Cambridge University Press: Cambridge.</w:t>
            </w:r>
          </w:p>
          <w:p w14:paraId="79E826A2" w14:textId="2A76D148" w:rsidR="00897CBA" w:rsidRPr="00261C82" w:rsidRDefault="00897CBA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13C92" w:rsidRPr="00686131" w14:paraId="664B07DB" w14:textId="77777777" w:rsidTr="004829AD">
        <w:trPr>
          <w:trHeight w:val="615"/>
        </w:trPr>
        <w:tc>
          <w:tcPr>
            <w:tcW w:w="1029" w:type="dxa"/>
            <w:gridSpan w:val="2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FEA5D4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2C9B78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686131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Uzupełniająca</w:t>
            </w:r>
            <w:proofErr w:type="spellEnd"/>
          </w:p>
          <w:p w14:paraId="5B552255" w14:textId="77777777" w:rsidR="00313C92" w:rsidRPr="00686131" w:rsidRDefault="00313C92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924" w:type="dxa"/>
            <w:gridSpan w:val="20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130B9D" w14:textId="6C47D292" w:rsidR="00313C92" w:rsidRPr="00261C82" w:rsidRDefault="00313C92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Konieczka</w:t>
            </w:r>
            <w:proofErr w:type="spellEnd"/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Ilona</w:t>
            </w:r>
            <w:proofErr w:type="spellEnd"/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2019 </w:t>
            </w:r>
            <w:r w:rsidRPr="004F1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Teacher</w:t>
            </w:r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897CBA"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 6/7, s. 6-9.</w:t>
            </w:r>
            <w:r w:rsidRPr="004F1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Emotional intelligence in teaching English.</w:t>
            </w:r>
          </w:p>
          <w:p w14:paraId="36C4A78D" w14:textId="558B2F95" w:rsidR="00897CBA" w:rsidRPr="00897CBA" w:rsidRDefault="00897CBA" w:rsidP="00897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 xml:space="preserve">, Daniel.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Trwała Przemiana. </w:t>
            </w:r>
            <w:proofErr w:type="spellStart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  <w:proofErr w:type="spellEnd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. Poznań: Media Rodzina</w:t>
            </w:r>
          </w:p>
          <w:p w14:paraId="315C9A00" w14:textId="77777777" w:rsidR="00897CBA" w:rsidRPr="00897CBA" w:rsidRDefault="00897CBA" w:rsidP="00897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, Daniel 2016. Inteligencja społeczna. Relacje międzyludzkie.</w:t>
            </w:r>
          </w:p>
          <w:p w14:paraId="488CBA4E" w14:textId="77777777" w:rsidR="00897CBA" w:rsidRPr="00897CBA" w:rsidRDefault="00897CBA" w:rsidP="00897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A">
              <w:rPr>
                <w:rFonts w:ascii="Times New Roman" w:hAnsi="Times New Roman" w:cs="Times New Roman"/>
                <w:sz w:val="24"/>
                <w:szCs w:val="24"/>
              </w:rPr>
              <w:t xml:space="preserve">Poznań: Dom Wydawniczy </w:t>
            </w:r>
            <w:proofErr w:type="spellStart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Rebis</w:t>
            </w:r>
            <w:proofErr w:type="spellEnd"/>
          </w:p>
          <w:p w14:paraId="59D4270A" w14:textId="77777777" w:rsidR="00897CBA" w:rsidRPr="00897CBA" w:rsidRDefault="00897CBA" w:rsidP="00897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897CBA">
              <w:rPr>
                <w:rFonts w:ascii="Times New Roman" w:hAnsi="Times New Roman" w:cs="Times New Roman"/>
                <w:sz w:val="24"/>
                <w:szCs w:val="24"/>
              </w:rPr>
              <w:t xml:space="preserve"> Daniel 2012. Inteligencja emocjonalna. Poznań : Harbor Point</w:t>
            </w:r>
          </w:p>
          <w:p w14:paraId="31B18617" w14:textId="3AEA8945" w:rsidR="00313C92" w:rsidRPr="00261C82" w:rsidRDefault="00897CBA" w:rsidP="00897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A">
              <w:rPr>
                <w:rFonts w:ascii="Times New Roman" w:hAnsi="Times New Roman" w:cs="Times New Roman"/>
                <w:sz w:val="24"/>
                <w:szCs w:val="24"/>
              </w:rPr>
              <w:t>Media Rodzina</w:t>
            </w:r>
          </w:p>
          <w:p w14:paraId="0271E42B" w14:textId="77777777" w:rsidR="00047196" w:rsidRPr="00261C82" w:rsidRDefault="00047196" w:rsidP="00EB0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92" w:rsidRPr="00686131" w14:paraId="337029F8" w14:textId="77777777" w:rsidTr="00261C82">
        <w:trPr>
          <w:trHeight w:val="40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67794C47" w14:textId="56261A2E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CD1BD0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313C92" w:rsidRPr="00686131" w14:paraId="729DE649" w14:textId="77777777" w:rsidTr="004829AD">
        <w:trPr>
          <w:trHeight w:val="123"/>
        </w:trPr>
        <w:tc>
          <w:tcPr>
            <w:tcW w:w="197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06D154" w14:textId="77777777" w:rsidR="00313C92" w:rsidRPr="00EB03C5" w:rsidRDefault="00313C92" w:rsidP="00C957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B03C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Cele przedmiotu (ogólne, szczegółowe)</w:t>
            </w:r>
          </w:p>
          <w:p w14:paraId="2D99733C" w14:textId="77777777" w:rsidR="00313C92" w:rsidRPr="00686131" w:rsidRDefault="00313C92" w:rsidP="00C9570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  <w:p w14:paraId="72E6980A" w14:textId="77777777" w:rsidR="00313C92" w:rsidRPr="00686131" w:rsidRDefault="00313C92" w:rsidP="00C9570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</w:tc>
        <w:tc>
          <w:tcPr>
            <w:tcW w:w="7519" w:type="dxa"/>
            <w:gridSpan w:val="2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63B045" w14:textId="77777777" w:rsidR="00313C92" w:rsidRPr="00261C82" w:rsidRDefault="00313C92" w:rsidP="004829A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Ogólne:</w:t>
            </w:r>
          </w:p>
          <w:p w14:paraId="726E0B9F" w14:textId="77777777" w:rsidR="00313C92" w:rsidRPr="00261C82" w:rsidRDefault="00313C92" w:rsidP="004829AD">
            <w:pPr>
              <w:pStyle w:val="Akapitzlist"/>
              <w:numPr>
                <w:ilvl w:val="0"/>
                <w:numId w:val="6"/>
              </w:numPr>
              <w:jc w:val="both"/>
            </w:pPr>
            <w:r w:rsidRPr="00261C82">
              <w:t>zdobycie ugruntowanej wiedzy teoretycznej i praktycznej w zakresie mechanizmów psychologicznych, podejść i strategii determinujących proces nauczania i uczenia się języka angielskiego.</w:t>
            </w:r>
          </w:p>
          <w:p w14:paraId="3B92323B" w14:textId="7D8F6D93" w:rsidR="00047196" w:rsidRPr="00261C82" w:rsidRDefault="00313C92" w:rsidP="004829AD">
            <w:pPr>
              <w:pStyle w:val="Akapitzlist"/>
              <w:numPr>
                <w:ilvl w:val="0"/>
                <w:numId w:val="6"/>
              </w:numPr>
              <w:jc w:val="both"/>
            </w:pPr>
            <w:r w:rsidRPr="00261C82">
              <w:t xml:space="preserve">zdobycie wiedzy praktycznej dotyczącej doboru odpowiednich materiałów i sposobów w nauczaniu w różnych grupach wiekowych w kontekście warunkujących czynników afektywnych i </w:t>
            </w:r>
            <w:proofErr w:type="spellStart"/>
            <w:r w:rsidRPr="00261C82">
              <w:t>psycho</w:t>
            </w:r>
            <w:proofErr w:type="spellEnd"/>
            <w:r w:rsidRPr="00261C82">
              <w:t>-społecznych.</w:t>
            </w:r>
          </w:p>
        </w:tc>
      </w:tr>
      <w:tr w:rsidR="00313C92" w:rsidRPr="00686131" w14:paraId="5250E510" w14:textId="77777777" w:rsidTr="004829AD">
        <w:trPr>
          <w:trHeight w:val="133"/>
        </w:trPr>
        <w:tc>
          <w:tcPr>
            <w:tcW w:w="1979" w:type="dxa"/>
            <w:gridSpan w:val="5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988218" w14:textId="77777777" w:rsidR="00313C92" w:rsidRPr="00686131" w:rsidRDefault="00313C92" w:rsidP="00C9570D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9" w:type="dxa"/>
            <w:gridSpan w:val="2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C3AB10" w14:textId="77777777" w:rsidR="00313C92" w:rsidRPr="00261C82" w:rsidRDefault="00313C92" w:rsidP="004829A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Szczegółowe:</w:t>
            </w:r>
            <w:r w:rsidRPr="0026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63E36" w14:textId="26A2ED23" w:rsidR="00313C92" w:rsidRPr="00261C82" w:rsidRDefault="00313C92" w:rsidP="004829AD">
            <w:pPr>
              <w:pStyle w:val="Akapitzlist"/>
              <w:numPr>
                <w:ilvl w:val="0"/>
                <w:numId w:val="5"/>
              </w:numPr>
              <w:jc w:val="both"/>
            </w:pPr>
            <w:r w:rsidRPr="00261C82">
              <w:t>rozwinięcie umiejętności rozumienia, wsparcia, indywidualizacji i aktywizowania uczniów szkoły podstawowej</w:t>
            </w:r>
            <w:r w:rsidR="003C6031">
              <w:t xml:space="preserve"> (klas IV-VIII)</w:t>
            </w:r>
            <w:r w:rsidRPr="00261C82">
              <w:t xml:space="preserve"> w procesie uczenia się względem cech osobowościowych, </w:t>
            </w:r>
            <w:r w:rsidRPr="00261C82">
              <w:lastRenderedPageBreak/>
              <w:t>uwarunkowań związanych ze środowiskiem szkolnym i z uwzględnieniem wieku ucznia</w:t>
            </w:r>
          </w:p>
          <w:p w14:paraId="3BB60E57" w14:textId="023FC28D" w:rsidR="00047196" w:rsidRPr="00261C82" w:rsidRDefault="00EB03C5" w:rsidP="00EB03C5">
            <w:pPr>
              <w:pStyle w:val="Akapitzlist"/>
              <w:numPr>
                <w:ilvl w:val="0"/>
                <w:numId w:val="5"/>
              </w:numPr>
              <w:jc w:val="both"/>
            </w:pPr>
            <w:r w:rsidRPr="00261C82">
              <w:t xml:space="preserve">nawiązanie </w:t>
            </w:r>
            <w:r w:rsidR="00313C92" w:rsidRPr="00261C82">
              <w:t>współprac</w:t>
            </w:r>
            <w:r w:rsidRPr="00261C82">
              <w:t>y</w:t>
            </w:r>
            <w:r w:rsidR="00313C92" w:rsidRPr="00261C82">
              <w:t xml:space="preserve"> z innymi studentami i nauczycielem w celu </w:t>
            </w:r>
            <w:r w:rsidRPr="00261C82">
              <w:t>wykształcenia</w:t>
            </w:r>
            <w:r w:rsidR="00313C92" w:rsidRPr="00261C82">
              <w:t xml:space="preserve"> kompetencji interpersonalnych do nauczania języka angielskiego</w:t>
            </w:r>
          </w:p>
        </w:tc>
      </w:tr>
      <w:tr w:rsidR="00313C92" w:rsidRPr="00686131" w14:paraId="6ACF0F1E" w14:textId="77777777" w:rsidTr="00261C82">
        <w:trPr>
          <w:trHeight w:val="388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4707F44" w14:textId="77777777" w:rsidR="00313C92" w:rsidRPr="00686131" w:rsidRDefault="00313C92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Treści programowe</w:t>
            </w:r>
          </w:p>
        </w:tc>
      </w:tr>
      <w:tr w:rsidR="00013F7F" w:rsidRPr="00686131" w14:paraId="10393070" w14:textId="77777777" w:rsidTr="004829AD">
        <w:trPr>
          <w:trHeight w:val="315"/>
        </w:trPr>
        <w:tc>
          <w:tcPr>
            <w:tcW w:w="184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483F3AD" w14:textId="1B5243AE" w:rsidR="00013F7F" w:rsidRPr="00686131" w:rsidRDefault="00CD1BD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013F7F" w:rsidRPr="006861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99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527FE66" w14:textId="77777777" w:rsidR="00013F7F" w:rsidRPr="00686131" w:rsidRDefault="00013F7F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A5784FF" w14:textId="77777777" w:rsidR="00013F7F" w:rsidRPr="00686131" w:rsidRDefault="00013F7F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5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26B98BE" w14:textId="77777777" w:rsidR="00013F7F" w:rsidRDefault="00013F7F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  <w:p w14:paraId="74CF59B5" w14:textId="77777777" w:rsidR="004829AD" w:rsidRDefault="004829AD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A95DA84" w14:textId="77777777" w:rsidR="004829AD" w:rsidRPr="00686131" w:rsidRDefault="004829AD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1ECD66A" w14:textId="77777777" w:rsidR="00013F7F" w:rsidRPr="00686131" w:rsidRDefault="00013F7F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05EA7FE5" w14:textId="77777777" w:rsidR="00013F7F" w:rsidRPr="00686131" w:rsidRDefault="00013F7F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st. stacjonarne</w:t>
            </w:r>
          </w:p>
        </w:tc>
      </w:tr>
      <w:tr w:rsidR="00013F7F" w:rsidRPr="00686131" w14:paraId="65C9EA2C" w14:textId="77777777" w:rsidTr="004829AD">
        <w:trPr>
          <w:trHeight w:val="570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03EDA9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1AC15659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061A41D1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5BAC38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FEAAA26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86131">
              <w:rPr>
                <w:sz w:val="22"/>
                <w:szCs w:val="22"/>
              </w:rPr>
              <w:t xml:space="preserve">Założenia psychologiczno-lingwistyczne a metody i teorie nauczania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88E4A6C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</w:rPr>
              <w:t>2</w:t>
            </w:r>
          </w:p>
        </w:tc>
      </w:tr>
      <w:tr w:rsidR="00013F7F" w:rsidRPr="00686131" w14:paraId="12CF37E4" w14:textId="77777777" w:rsidTr="004829AD">
        <w:trPr>
          <w:trHeight w:val="563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298B21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6ACB2F1A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0FDAE88B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17C5C8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70B66B8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686131">
              <w:rPr>
                <w:sz w:val="22"/>
                <w:szCs w:val="22"/>
                <w:lang w:eastAsia="en-US"/>
              </w:rPr>
              <w:t>Kryteria wyboru materiałów nauczania i pomocy dydaktycznych względem uwarunkowań psychologicznych i społecznych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B706B40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6461AA47" w14:textId="77777777" w:rsidTr="004829AD">
        <w:trPr>
          <w:trHeight w:val="759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9FDDCD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3A0CCF40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1877928F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3E364A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3B59384" w14:textId="77777777" w:rsidR="00013F7F" w:rsidRPr="00686131" w:rsidRDefault="00013F7F" w:rsidP="00261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 xml:space="preserve">Inteligencja emocjonalna i znaczenie emocji oraz czynników </w:t>
            </w:r>
            <w:proofErr w:type="spellStart"/>
            <w:r w:rsidRPr="00686131">
              <w:rPr>
                <w:rFonts w:ascii="Times New Roman" w:hAnsi="Times New Roman" w:cs="Times New Roman"/>
                <w:lang w:eastAsia="en-US"/>
              </w:rPr>
              <w:t>psycho</w:t>
            </w:r>
            <w:proofErr w:type="spellEnd"/>
            <w:r w:rsidRPr="00686131">
              <w:rPr>
                <w:rFonts w:ascii="Times New Roman" w:hAnsi="Times New Roman" w:cs="Times New Roman"/>
                <w:lang w:eastAsia="en-US"/>
              </w:rPr>
              <w:t>-afektywnych i neurolingwistycznych dla motywacji ucznia i kierowania dyscypliną w klasie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7E9189B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538EBF2C" w14:textId="77777777" w:rsidTr="004829AD">
        <w:trPr>
          <w:trHeight w:val="22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CE59EF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345CEE22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6C284CB1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1300EF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117BA8D" w14:textId="3031B3E7" w:rsidR="00013F7F" w:rsidRPr="00686131" w:rsidRDefault="00013F7F" w:rsidP="00393BC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 xml:space="preserve">Nauczyciel a dbanie o zdrowie psychiczne </w:t>
            </w:r>
            <w:r w:rsidR="00393BC5">
              <w:rPr>
                <w:sz w:val="22"/>
                <w:szCs w:val="22"/>
                <w:lang w:eastAsia="en-US"/>
              </w:rPr>
              <w:t>uczniów</w:t>
            </w:r>
            <w:r w:rsidRPr="00686131">
              <w:rPr>
                <w:sz w:val="22"/>
                <w:szCs w:val="22"/>
                <w:lang w:eastAsia="en-US"/>
              </w:rPr>
              <w:t xml:space="preserve"> – współpraca z psychologiem i pedagogiem szkolnym na podłożu wychowawczym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65C7202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0FE9AEA1" w14:textId="77777777" w:rsidTr="004829AD">
        <w:trPr>
          <w:trHeight w:val="161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48CBFC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51C64395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3E1B9E72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9A43CB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D27AE6A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>Czynniki motywacyjne warunkujące sukces w uczeniu się języka – indywidualne cechy uczniów, środowisko szkolne, uwarunkowania rodzinne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5B1963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66B8F310" w14:textId="77777777" w:rsidTr="004829AD">
        <w:trPr>
          <w:trHeight w:val="25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DD0ACB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44F3B8FB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550C479B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23D7A7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1151369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>Modele inteligencji (zwłaszcza inteligencja emocjonalna), cech osobowościowych i kompetencji językowych na podstawowych poziomach edukacji ogólnej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09672A5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5BAC1ECF" w14:textId="77777777" w:rsidTr="004829AD">
        <w:trPr>
          <w:trHeight w:val="76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51A5D2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3753508B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1245A384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9EA937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5CE678B" w14:textId="5E69E270" w:rsidR="00013F7F" w:rsidRPr="00686131" w:rsidRDefault="00013F7F" w:rsidP="00393BC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>Wpływ materiałów, w tym technologii informacyjnych w nauczaniu dzieci</w:t>
            </w:r>
            <w:r w:rsidR="00393BC5">
              <w:rPr>
                <w:sz w:val="22"/>
                <w:szCs w:val="22"/>
                <w:lang w:eastAsia="en-US"/>
              </w:rPr>
              <w:t xml:space="preserve"> w klasach</w:t>
            </w:r>
            <w:r w:rsidRPr="00686131">
              <w:rPr>
                <w:sz w:val="22"/>
                <w:szCs w:val="22"/>
                <w:lang w:eastAsia="en-US"/>
              </w:rPr>
              <w:t xml:space="preserve"> </w:t>
            </w:r>
            <w:r w:rsidR="00393BC5">
              <w:rPr>
                <w:sz w:val="22"/>
                <w:szCs w:val="22"/>
                <w:lang w:eastAsia="en-US"/>
              </w:rPr>
              <w:t>IV-VIII</w:t>
            </w:r>
            <w:r w:rsidR="003C6031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686131">
              <w:rPr>
                <w:sz w:val="22"/>
                <w:szCs w:val="22"/>
                <w:lang w:eastAsia="en-US"/>
              </w:rPr>
              <w:t xml:space="preserve">na psychikę i motywację w uczeniu się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66FAB0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13F7F" w:rsidRPr="00686131" w14:paraId="311E30A2" w14:textId="77777777" w:rsidTr="004829AD">
        <w:trPr>
          <w:trHeight w:val="76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26C230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6AF4A737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46BFEBE1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C8FD2A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8A519B5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>Wpływ ścierania się obecnie istniejących generacji na nowe pokolenie; charakterystyka współczesnych typów pokoleń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D832B5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2EAE1D95" w14:textId="77777777" w:rsidTr="004829AD">
        <w:trPr>
          <w:trHeight w:val="52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3C7976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210C9011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79FF9ABD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E03833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DD8D9F6" w14:textId="5DEAFBA4" w:rsidR="00013F7F" w:rsidRPr="00686131" w:rsidRDefault="00013F7F" w:rsidP="00393BC5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 xml:space="preserve">Dobór zadania w nauczaniu dzieci </w:t>
            </w:r>
            <w:r w:rsidR="00393BC5">
              <w:rPr>
                <w:sz w:val="22"/>
                <w:szCs w:val="22"/>
                <w:lang w:eastAsia="en-US"/>
              </w:rPr>
              <w:t xml:space="preserve">w klasach IV-VIII </w:t>
            </w:r>
            <w:r w:rsidRPr="00686131">
              <w:rPr>
                <w:sz w:val="22"/>
                <w:szCs w:val="22"/>
                <w:lang w:eastAsia="en-US"/>
              </w:rPr>
              <w:t xml:space="preserve">z </w:t>
            </w:r>
            <w:r w:rsidR="00393BC5">
              <w:rPr>
                <w:sz w:val="22"/>
                <w:szCs w:val="22"/>
                <w:lang w:eastAsia="en-US"/>
              </w:rPr>
              <w:t xml:space="preserve">uwzględnieniem czynników </w:t>
            </w:r>
            <w:proofErr w:type="spellStart"/>
            <w:r w:rsidR="00393BC5">
              <w:rPr>
                <w:sz w:val="22"/>
                <w:szCs w:val="22"/>
                <w:lang w:eastAsia="en-US"/>
              </w:rPr>
              <w:t>psycho</w:t>
            </w:r>
            <w:proofErr w:type="spellEnd"/>
            <w:r w:rsidR="00393BC5">
              <w:rPr>
                <w:sz w:val="22"/>
                <w:szCs w:val="22"/>
                <w:lang w:eastAsia="en-US"/>
              </w:rPr>
              <w:t>-</w:t>
            </w:r>
            <w:r w:rsidRPr="00686131">
              <w:rPr>
                <w:sz w:val="22"/>
                <w:szCs w:val="22"/>
                <w:lang w:eastAsia="en-US"/>
              </w:rPr>
              <w:t xml:space="preserve">afektywnych i społeczno-psychologicznych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32E9F9E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2B39BA07" w14:textId="77777777" w:rsidTr="004829AD">
        <w:trPr>
          <w:trHeight w:val="525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B1A4E9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02106FF1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4BA3163D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990A03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C21FC7D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686131">
              <w:rPr>
                <w:sz w:val="22"/>
                <w:szCs w:val="22"/>
                <w:lang w:eastAsia="en-US"/>
              </w:rPr>
              <w:t xml:space="preserve">Powiązanie strategii kognitywnych i </w:t>
            </w:r>
            <w:proofErr w:type="spellStart"/>
            <w:r w:rsidRPr="00686131">
              <w:rPr>
                <w:sz w:val="22"/>
                <w:szCs w:val="22"/>
                <w:lang w:eastAsia="en-US"/>
              </w:rPr>
              <w:t>metakognitywnych</w:t>
            </w:r>
            <w:proofErr w:type="spellEnd"/>
            <w:r w:rsidRPr="00686131">
              <w:rPr>
                <w:sz w:val="22"/>
                <w:szCs w:val="22"/>
                <w:lang w:eastAsia="en-US"/>
              </w:rPr>
              <w:t xml:space="preserve"> z przyznawaniem pierwszeństwa strategiom psychologicznym i społecznym – taksonomia i priorytety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EE03AB9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35D34E04" w14:textId="77777777" w:rsidTr="004829AD">
        <w:trPr>
          <w:trHeight w:val="274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A26AE5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51EBB08D" w14:textId="77777777" w:rsidR="00013F7F" w:rsidRPr="00DD6A52" w:rsidRDefault="00013F7F" w:rsidP="006E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59E0F780" w14:textId="77777777" w:rsidR="00013F7F" w:rsidRPr="00686131" w:rsidRDefault="00013F7F" w:rsidP="006E3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83C105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790964A" w14:textId="24963968" w:rsidR="00013F7F" w:rsidRPr="00686131" w:rsidRDefault="00013F7F" w:rsidP="00261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</w:rPr>
              <w:t>Wpływ nowoczesnych form nauczania poprzez CALL, ICT, fo</w:t>
            </w:r>
            <w:r w:rsidR="00393BC5">
              <w:rPr>
                <w:rFonts w:ascii="Times New Roman" w:hAnsi="Times New Roman" w:cs="Times New Roman"/>
              </w:rPr>
              <w:t>rmy e-learningowe na poprawę</w:t>
            </w:r>
            <w:r w:rsidRPr="00686131">
              <w:rPr>
                <w:rFonts w:ascii="Times New Roman" w:hAnsi="Times New Roman" w:cs="Times New Roman"/>
              </w:rPr>
              <w:t xml:space="preserve"> psychik</w:t>
            </w:r>
            <w:r w:rsidR="00393BC5">
              <w:rPr>
                <w:rFonts w:ascii="Times New Roman" w:hAnsi="Times New Roman" w:cs="Times New Roman"/>
              </w:rPr>
              <w:t>i u dzieci i młodzieży szkolnej</w:t>
            </w:r>
            <w:r w:rsidRPr="00686131">
              <w:rPr>
                <w:rFonts w:ascii="Times New Roman" w:hAnsi="Times New Roman" w:cs="Times New Roman"/>
              </w:rPr>
              <w:t xml:space="preserve">, na wzrost dyscypliny i motywacji w pracy z dużymi grupami uczniowskimi 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E25492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13F7F" w:rsidRPr="00686131" w14:paraId="239EF77C" w14:textId="77777777" w:rsidTr="004829AD">
        <w:trPr>
          <w:trHeight w:val="236"/>
        </w:trPr>
        <w:tc>
          <w:tcPr>
            <w:tcW w:w="184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664B55D" w14:textId="77777777" w:rsidR="00013F7F" w:rsidRPr="00DD6A52" w:rsidRDefault="00013F7F" w:rsidP="00B0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608E7651" w14:textId="77777777" w:rsidR="00013F7F" w:rsidRPr="00DD6A52" w:rsidRDefault="00013F7F" w:rsidP="00B0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U01,U02,U03;</w:t>
            </w:r>
          </w:p>
          <w:p w14:paraId="545DF0D8" w14:textId="77777777" w:rsidR="00013F7F" w:rsidRPr="00686131" w:rsidRDefault="00013F7F" w:rsidP="00B01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ED6C21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lastRenderedPageBreak/>
              <w:t>Ćw.</w:t>
            </w:r>
          </w:p>
        </w:tc>
        <w:tc>
          <w:tcPr>
            <w:tcW w:w="5805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95A09C6" w14:textId="77777777" w:rsidR="00013F7F" w:rsidRPr="00686131" w:rsidRDefault="00013F7F" w:rsidP="00261C8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686131">
              <w:rPr>
                <w:sz w:val="22"/>
                <w:szCs w:val="22"/>
              </w:rPr>
              <w:t>Dyskusje dotyczące projektu, informacja zwrotna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E35DE53" w14:textId="77777777" w:rsidR="00013F7F" w:rsidRPr="00686131" w:rsidRDefault="00013F7F" w:rsidP="00D3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13F7F" w:rsidRPr="00686131" w14:paraId="223619BB" w14:textId="77777777" w:rsidTr="00BC321D">
        <w:trPr>
          <w:trHeight w:val="417"/>
        </w:trPr>
        <w:tc>
          <w:tcPr>
            <w:tcW w:w="8640" w:type="dxa"/>
            <w:gridSpan w:val="28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4892817" w14:textId="77777777" w:rsidR="00013F7F" w:rsidRPr="00686131" w:rsidRDefault="00013F7F" w:rsidP="00C957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6131">
              <w:rPr>
                <w:rFonts w:ascii="Times New Roman" w:eastAsia="Times New Roman" w:hAnsi="Times New Roman" w:cs="Times New Roman"/>
              </w:rPr>
              <w:lastRenderedPageBreak/>
              <w:t>Razem</w:t>
            </w:r>
          </w:p>
        </w:tc>
        <w:tc>
          <w:tcPr>
            <w:tcW w:w="858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CD3BE3E" w14:textId="77777777" w:rsidR="00013F7F" w:rsidRPr="00686131" w:rsidRDefault="00013F7F" w:rsidP="00C957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</w:rPr>
              <w:t>30</w:t>
            </w:r>
          </w:p>
        </w:tc>
      </w:tr>
      <w:tr w:rsidR="00B01756" w:rsidRPr="00686131" w14:paraId="3CCE2A67" w14:textId="77777777" w:rsidTr="00261C82">
        <w:trPr>
          <w:trHeight w:val="31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085E02C" w14:textId="77777777" w:rsidR="00013F7F" w:rsidRDefault="00013F7F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AF5A52A" w14:textId="46673AFE" w:rsidR="00B01756" w:rsidRPr="00686131" w:rsidRDefault="00CD1BD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</w:tc>
      </w:tr>
      <w:tr w:rsidR="00B01756" w:rsidRPr="00686131" w14:paraId="4CAF93A9" w14:textId="77777777" w:rsidTr="00261C82">
        <w:trPr>
          <w:trHeight w:val="992"/>
        </w:trPr>
        <w:tc>
          <w:tcPr>
            <w:tcW w:w="9498" w:type="dxa"/>
            <w:gridSpan w:val="2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358" w:type="dxa"/>
              <w:tblInd w:w="70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Layout w:type="fixed"/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25"/>
              <w:gridCol w:w="1833"/>
            </w:tblGrid>
            <w:tr w:rsidR="00B01756" w:rsidRPr="00686131" w14:paraId="61F50596" w14:textId="77777777" w:rsidTr="003A1682">
              <w:trPr>
                <w:trHeight w:val="585"/>
              </w:trPr>
              <w:tc>
                <w:tcPr>
                  <w:tcW w:w="700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C3D8BDB" w14:textId="77777777" w:rsidR="00B01756" w:rsidRPr="00686131" w:rsidRDefault="00B01756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68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02B339C" w14:textId="77777777" w:rsidR="00B01756" w:rsidRPr="00686131" w:rsidRDefault="00B01756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467ECD2" w14:textId="2104AA3B" w:rsidR="00B01756" w:rsidRPr="00686131" w:rsidRDefault="00B01756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</w:t>
                  </w:r>
                  <w:r w:rsidR="00CD1BD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niesienie do efektów uczenia się</w:t>
                  </w:r>
                </w:p>
              </w:tc>
            </w:tr>
            <w:tr w:rsidR="003A1682" w:rsidRPr="00686131" w14:paraId="2C2687BB" w14:textId="03615E2C" w:rsidTr="003A1682">
              <w:trPr>
                <w:trHeight w:val="510"/>
              </w:trPr>
              <w:tc>
                <w:tcPr>
                  <w:tcW w:w="700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0FE42868" w14:textId="77777777" w:rsidR="003A1682" w:rsidRPr="00686131" w:rsidRDefault="003A1682" w:rsidP="00C95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25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EEEDA40" w14:textId="77777777" w:rsidR="003A1682" w:rsidRPr="00686131" w:rsidRDefault="003A1682" w:rsidP="00C95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C379320" w14:textId="77777777" w:rsidR="003A1682" w:rsidRPr="00686131" w:rsidRDefault="003A1682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9666DA3" w14:textId="6BBFDF8E" w:rsidR="003A1682" w:rsidRPr="00686131" w:rsidRDefault="003A1682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</w:tr>
            <w:tr w:rsidR="003A1682" w:rsidRPr="00686131" w14:paraId="5092BBA1" w14:textId="77777777" w:rsidTr="003A1682">
              <w:trPr>
                <w:trHeight w:val="775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D31EDC5" w14:textId="77777777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F7B7A6D" w14:textId="180F38EA" w:rsidR="003A1682" w:rsidRPr="00686131" w:rsidRDefault="003A1682" w:rsidP="00261C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 xml:space="preserve">ma uporządkowaną wiedzę ogólną o miejscu i znaczeniu </w:t>
                  </w:r>
                  <w:r>
                    <w:rPr>
                      <w:rFonts w:ascii="Times New Roman" w:hAnsi="Times New Roman" w:cs="Times New Roman"/>
                    </w:rPr>
                    <w:t>wiedzy psychologicznej i socjologicznej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niezbędn</w:t>
                  </w:r>
                  <w:r>
                    <w:rPr>
                      <w:rFonts w:ascii="Times New Roman" w:hAnsi="Times New Roman" w:cs="Times New Roman"/>
                    </w:rPr>
                    <w:t>ej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w nauczaniu języka angielskiego oraz o specyfice</w:t>
                  </w:r>
                  <w:r>
                    <w:rPr>
                      <w:rFonts w:ascii="Times New Roman" w:hAnsi="Times New Roman" w:cs="Times New Roman"/>
                    </w:rPr>
                    <w:t xml:space="preserve"> mechanizmów psychologiczno-socjologicznych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zorientowan</w:t>
                  </w:r>
                  <w:r>
                    <w:rPr>
                      <w:rFonts w:ascii="Times New Roman" w:hAnsi="Times New Roman" w:cs="Times New Roman"/>
                    </w:rPr>
                    <w:t>ych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na zastosowanie praktyczne w nauczaniu języka angielskiego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5741876" w14:textId="77777777" w:rsidR="003A1682" w:rsidRDefault="003A1682" w:rsidP="009C17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K_W11</w:t>
                  </w:r>
                </w:p>
                <w:p w14:paraId="04877B7B" w14:textId="2AF81449" w:rsidR="004F1696" w:rsidRPr="00686131" w:rsidRDefault="004F1696" w:rsidP="009C177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D.1/E.1.W1.</w:t>
                  </w:r>
                </w:p>
                <w:p w14:paraId="758A2AA4" w14:textId="10107C42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A1682" w:rsidRPr="00686131" w14:paraId="53BF30F5" w14:textId="77777777" w:rsidTr="003A1682">
              <w:trPr>
                <w:trHeight w:val="24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834F89D" w14:textId="77777777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33272CF" w14:textId="5B4A8F80" w:rsidR="003A1682" w:rsidRPr="00686131" w:rsidRDefault="003A1682" w:rsidP="00261C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 xml:space="preserve">ma uporządkowaną wiedzę ogólną, a w przypadku pewnych wybranych zakresów wiedzę szczegółową obejmującą terminologię i metodologię z zakresu </w:t>
                  </w:r>
                  <w:r>
                    <w:rPr>
                      <w:rFonts w:ascii="Times New Roman" w:hAnsi="Times New Roman" w:cs="Times New Roman"/>
                    </w:rPr>
                    <w:t>psychologii i socjologii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niezbędnych w nauczaniu języka angielskiego 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51E9E47" w14:textId="77777777" w:rsidR="003A1682" w:rsidRPr="00686131" w:rsidRDefault="003A1682" w:rsidP="001171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K_W12</w:t>
                  </w:r>
                </w:p>
                <w:p w14:paraId="0E46F8B0" w14:textId="637B9EBB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01756" w:rsidRPr="00686131" w14:paraId="106B8103" w14:textId="77777777" w:rsidTr="009C1778">
              <w:trPr>
                <w:trHeight w:val="300"/>
              </w:trPr>
              <w:tc>
                <w:tcPr>
                  <w:tcW w:w="9358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8C6099B" w14:textId="77777777" w:rsidR="00B01756" w:rsidRPr="00686131" w:rsidRDefault="00B01756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3A1682" w:rsidRPr="00686131" w14:paraId="78D4929C" w14:textId="77777777" w:rsidTr="00BC321D">
              <w:trPr>
                <w:trHeight w:val="42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74113AE" w14:textId="77777777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nil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69CA78A" w14:textId="06C49DB1" w:rsidR="003A1682" w:rsidRPr="000F7BC2" w:rsidRDefault="003A1682" w:rsidP="003A16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0F7BC2">
                    <w:rPr>
                      <w:rFonts w:ascii="Times New Roman" w:hAnsi="Times New Roman" w:cs="Times New Roman"/>
                    </w:rPr>
                    <w:t>skutecznie posługiwać się podstawowymi ujęciami teoretycznymi</w:t>
                  </w:r>
                  <w:r>
                    <w:rPr>
                      <w:rFonts w:ascii="Times New Roman" w:hAnsi="Times New Roman" w:cs="Times New Roman"/>
                    </w:rPr>
                    <w:t xml:space="preserve"> psycholingwistycznymi</w:t>
                  </w:r>
                  <w:r w:rsidRPr="000F7BC2">
                    <w:rPr>
                      <w:rFonts w:ascii="Times New Roman" w:hAnsi="Times New Roman" w:cs="Times New Roman"/>
                    </w:rPr>
                    <w:t xml:space="preserve">, paradygmatami i pojęciami </w:t>
                  </w:r>
                  <w:r w:rsidRPr="000F7BC2">
                    <w:rPr>
                      <w:rFonts w:ascii="Times New Roman" w:hAnsi="Times New Roman" w:cs="Times New Roman"/>
                      <w:bCs/>
                    </w:rPr>
                    <w:t>w formułowaniu i ana</w:t>
                  </w:r>
                  <w:r w:rsidR="00BC321D">
                    <w:rPr>
                      <w:rFonts w:ascii="Times New Roman" w:hAnsi="Times New Roman" w:cs="Times New Roman"/>
                      <w:bCs/>
                    </w:rPr>
                    <w:t xml:space="preserve">lizowaniu problemów </w:t>
                  </w:r>
                  <w:r>
                    <w:rPr>
                      <w:rFonts w:ascii="Times New Roman" w:hAnsi="Times New Roman" w:cs="Times New Roman"/>
                      <w:bCs/>
                    </w:rPr>
                    <w:t>właściwych dla wybranej specjalizacji nauczycielskiej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D1A2538" w14:textId="77777777" w:rsidR="003A1682" w:rsidRPr="000F7BC2" w:rsidRDefault="003A1682" w:rsidP="00670F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C2">
                    <w:rPr>
                      <w:rFonts w:ascii="Times New Roman" w:hAnsi="Times New Roman" w:cs="Times New Roman"/>
                    </w:rPr>
                    <w:t>K_U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F7BC2">
                    <w:rPr>
                      <w:rFonts w:ascii="Times New Roman" w:hAnsi="Times New Roman" w:cs="Times New Roman"/>
                    </w:rPr>
                    <w:t>2,</w:t>
                  </w:r>
                  <w:r>
                    <w:rPr>
                      <w:rFonts w:ascii="Times New Roman" w:hAnsi="Times New Roman" w:cs="Times New Roman"/>
                    </w:rPr>
                    <w:t xml:space="preserve"> K_U12</w:t>
                  </w:r>
                </w:p>
                <w:p w14:paraId="5E9AEF20" w14:textId="188552F6" w:rsidR="003A1682" w:rsidRPr="000F7BC2" w:rsidRDefault="003A1682" w:rsidP="00670F9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A1682" w:rsidRPr="00686131" w14:paraId="56314924" w14:textId="77777777" w:rsidTr="003A1682">
              <w:trPr>
                <w:trHeight w:val="709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0971C5" w14:textId="77777777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B5E593A" w14:textId="77777777" w:rsidR="003A1682" w:rsidRPr="000F7BC2" w:rsidRDefault="003A1682" w:rsidP="003A16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 w:rsidRPr="000F7BC2">
                    <w:rPr>
                      <w:rFonts w:ascii="Times New Roman" w:eastAsia="Times New Roman" w:hAnsi="Times New Roman" w:cs="Times New Roman"/>
                    </w:rPr>
                    <w:t>otrafi skutecznie przeprowadzić krytyczną analizę czynników, kryteriów, metod, założeń, form, strategii, zadań, materiałów z zastosowaniem właściwych podejść  psycholingwistycznych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A3986D9" w14:textId="77777777" w:rsidR="003A1682" w:rsidRPr="000F7BC2" w:rsidRDefault="003A1682" w:rsidP="00670F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F7BC2">
                    <w:rPr>
                      <w:rFonts w:ascii="Times New Roman" w:hAnsi="Times New Roman" w:cs="Times New Roman"/>
                    </w:rPr>
                    <w:t>K_U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F7BC2">
                    <w:rPr>
                      <w:rFonts w:ascii="Times New Roman" w:hAnsi="Times New Roman" w:cs="Times New Roman"/>
                    </w:rPr>
                    <w:t>3,</w:t>
                  </w:r>
                </w:p>
                <w:p w14:paraId="111E65BA" w14:textId="0AD087E2" w:rsidR="003A1682" w:rsidRPr="000F7BC2" w:rsidRDefault="004F1696" w:rsidP="006B5F8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D.1/E.1.</w:t>
                  </w:r>
                  <w:r w:rsidR="006B5F8F">
                    <w:rPr>
                      <w:rFonts w:ascii="Times New Roman" w:hAnsi="Times New Roman" w:cs="Times New Roman"/>
                    </w:rPr>
                    <w:t>U2</w:t>
                  </w:r>
                </w:p>
              </w:tc>
            </w:tr>
            <w:tr w:rsidR="003A1682" w:rsidRPr="00686131" w14:paraId="39AB77EC" w14:textId="77777777" w:rsidTr="003A1682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BCFC93D" w14:textId="77777777" w:rsidR="003A1682" w:rsidRPr="00686131" w:rsidRDefault="003A1682" w:rsidP="00C9570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U03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D67F6DD" w14:textId="77777777" w:rsidR="003A1682" w:rsidRPr="000F7BC2" w:rsidRDefault="003A1682" w:rsidP="003A168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F7BC2">
                    <w:rPr>
                      <w:rFonts w:ascii="Times New Roman" w:hAnsi="Times New Roman" w:cs="Times New Roman"/>
                    </w:rPr>
                    <w:t>samodzielnie i skutecznie planować i realizować własne uczenie się przez całe życie, uwzględniając potrzebę praktycznej weryfikacji wiedzy i sposobów jej wykorzystania</w:t>
                  </w:r>
                  <w:r>
                    <w:rPr>
                      <w:rFonts w:ascii="Times New Roman" w:hAnsi="Times New Roman" w:cs="Times New Roman"/>
                    </w:rPr>
                    <w:t xml:space="preserve"> uwzględniając technologie informatyczne</w:t>
                  </w:r>
                  <w:r w:rsidRPr="000F7BC2">
                    <w:rPr>
                      <w:rFonts w:ascii="Times New Roman" w:hAnsi="Times New Roman" w:cs="Times New Roman"/>
                    </w:rPr>
                    <w:t>, oraz doskonalenia umi</w:t>
                  </w:r>
                  <w:r>
                    <w:rPr>
                      <w:rFonts w:ascii="Times New Roman" w:hAnsi="Times New Roman" w:cs="Times New Roman"/>
                    </w:rPr>
                    <w:t>ejętności językowych w świetle</w:t>
                  </w:r>
                  <w:r w:rsidRPr="000F7BC2">
                    <w:rPr>
                      <w:rFonts w:ascii="Times New Roman" w:hAnsi="Times New Roman" w:cs="Times New Roman"/>
                    </w:rPr>
                    <w:t xml:space="preserve"> zaawansowanych, rozszerzonych i specjalistycznych</w:t>
                  </w:r>
                  <w:r>
                    <w:rPr>
                      <w:rFonts w:ascii="Times New Roman" w:hAnsi="Times New Roman" w:cs="Times New Roman"/>
                    </w:rPr>
                    <w:t xml:space="preserve"> implikacji psychologicznych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75FC5D8" w14:textId="77777777" w:rsidR="003A1682" w:rsidRDefault="003A1682" w:rsidP="00670F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K_U6, K_U15</w:t>
                  </w:r>
                </w:p>
                <w:p w14:paraId="5E4289C0" w14:textId="141DCDED" w:rsidR="004F1696" w:rsidRPr="000F7BC2" w:rsidRDefault="004F1696" w:rsidP="006B5F8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D.1/E.1.</w:t>
                  </w:r>
                  <w:r w:rsidR="006B5F8F">
                    <w:rPr>
                      <w:rFonts w:ascii="Times New Roman" w:hAnsi="Times New Roman" w:cs="Times New Roman"/>
                    </w:rPr>
                    <w:t>U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6B5F8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01756" w:rsidRPr="00686131" w14:paraId="4949BA39" w14:textId="77777777" w:rsidTr="009C1778">
              <w:trPr>
                <w:trHeight w:val="330"/>
              </w:trPr>
              <w:tc>
                <w:tcPr>
                  <w:tcW w:w="9358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224652A" w14:textId="77777777" w:rsidR="00B01756" w:rsidRPr="00686131" w:rsidRDefault="00B01756" w:rsidP="00C9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861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3A1682" w:rsidRPr="00686131" w14:paraId="736E4935" w14:textId="77777777" w:rsidTr="003A1682">
              <w:trPr>
                <w:trHeight w:val="19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C79FEDE" w14:textId="77777777" w:rsidR="003A1682" w:rsidRPr="00686131" w:rsidRDefault="003A1682" w:rsidP="00B01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F33532D" w14:textId="77777777" w:rsidR="003A1682" w:rsidRPr="00686131" w:rsidRDefault="003A1682" w:rsidP="003A16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dysponuje umiejętnościami komunikacyjnymi, społecznymi,  interkulturowymi oraz intra- i interp</w:t>
                  </w:r>
                  <w:r>
                    <w:rPr>
                      <w:rFonts w:ascii="Times New Roman" w:hAnsi="Times New Roman" w:cs="Times New Roman"/>
                    </w:rPr>
                    <w:t>ersonalnymi, które umożliwiają rozwiązywanie problemów o charakterze praktycznym z wykorzystaniem interdyscyplinarnych umiejętności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36954DA" w14:textId="77777777" w:rsidR="003A1682" w:rsidRDefault="003A1682" w:rsidP="007057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K</w:t>
                  </w:r>
                  <w:r>
                    <w:rPr>
                      <w:rFonts w:ascii="Times New Roman" w:hAnsi="Times New Roman" w:cs="Times New Roman"/>
                    </w:rPr>
                    <w:t>_K09</w:t>
                  </w:r>
                </w:p>
                <w:p w14:paraId="039F75F5" w14:textId="277A12D9" w:rsidR="006E7690" w:rsidRDefault="006E7690" w:rsidP="007057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D.1/E.1.K5.</w:t>
                  </w:r>
                </w:p>
                <w:p w14:paraId="4DECCF02" w14:textId="77777777" w:rsidR="006E7690" w:rsidRPr="00686131" w:rsidRDefault="006E7690" w:rsidP="00705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1B54D97" w14:textId="7DF36C27" w:rsidR="003A1682" w:rsidRPr="00686131" w:rsidRDefault="003A1682" w:rsidP="00B0175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A1682" w:rsidRPr="00686131" w14:paraId="5F224DF4" w14:textId="77777777" w:rsidTr="003A1682">
              <w:trPr>
                <w:trHeight w:val="984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8FB6EA9" w14:textId="77777777" w:rsidR="003A1682" w:rsidRPr="00686131" w:rsidRDefault="003A1682" w:rsidP="00B01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68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0D145B4" w14:textId="77777777" w:rsidR="003A1682" w:rsidRPr="00686131" w:rsidRDefault="003A1682" w:rsidP="003A16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86131">
                    <w:rPr>
                      <w:rFonts w:ascii="Times New Roman" w:hAnsi="Times New Roman" w:cs="Times New Roman"/>
                    </w:rPr>
                    <w:t>postępuje w sposób odpowiedzialny i etyczny; rozumie specyfikę pracy dydaktyczno-wychowawczej i znaczenia swoich działań</w:t>
                  </w:r>
                  <w:r>
                    <w:rPr>
                      <w:rFonts w:ascii="Times New Roman" w:hAnsi="Times New Roman" w:cs="Times New Roman"/>
                    </w:rPr>
                    <w:t xml:space="preserve"> o podłożu psycholingwistycznym</w:t>
                  </w:r>
                  <w:r w:rsidRPr="00686131">
                    <w:rPr>
                      <w:rFonts w:ascii="Times New Roman" w:hAnsi="Times New Roman" w:cs="Times New Roman"/>
                    </w:rPr>
                    <w:t xml:space="preserve"> dla innych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7A95A3" w14:textId="77777777" w:rsidR="003A1682" w:rsidRDefault="003A1682" w:rsidP="00B0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K_K08</w:t>
                  </w:r>
                </w:p>
                <w:p w14:paraId="0FCB3C99" w14:textId="77777777" w:rsidR="003A1682" w:rsidRDefault="003A1682" w:rsidP="00B0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K_K09</w:t>
                  </w:r>
                </w:p>
                <w:p w14:paraId="1131E47A" w14:textId="69F8097A" w:rsidR="006E7690" w:rsidRDefault="006E7690" w:rsidP="00B0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D.1/E.1.K.6.</w:t>
                  </w:r>
                </w:p>
                <w:p w14:paraId="04558029" w14:textId="7E890049" w:rsidR="003A1682" w:rsidRPr="00686131" w:rsidRDefault="003A1682" w:rsidP="007057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157829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1756" w:rsidRPr="00686131" w14:paraId="091934F6" w14:textId="77777777" w:rsidTr="00261C82">
        <w:trPr>
          <w:trHeight w:val="270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26F7BCF8" w14:textId="77777777" w:rsidR="00B01756" w:rsidRPr="00686131" w:rsidRDefault="00B01756" w:rsidP="003A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047196" w:rsidRPr="00686131" w14:paraId="6603D9E3" w14:textId="77777777" w:rsidTr="00261C82">
        <w:trPr>
          <w:trHeight w:val="70"/>
        </w:trPr>
        <w:tc>
          <w:tcPr>
            <w:tcW w:w="9498" w:type="dxa"/>
            <w:gridSpan w:val="29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000000" w:fill="C5D9F1"/>
            <w:tcMar>
              <w:left w:w="50" w:type="dxa"/>
            </w:tcMar>
            <w:vAlign w:val="bottom"/>
          </w:tcPr>
          <w:p w14:paraId="2711840E" w14:textId="77777777" w:rsidR="00047196" w:rsidRPr="00686131" w:rsidRDefault="00047196" w:rsidP="00C9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</w:tr>
      <w:tr w:rsidR="00047196" w:rsidRPr="00686131" w14:paraId="4858DCFB" w14:textId="77777777" w:rsidTr="00261C82">
        <w:trPr>
          <w:trHeight w:val="526"/>
        </w:trPr>
        <w:tc>
          <w:tcPr>
            <w:tcW w:w="9498" w:type="dxa"/>
            <w:gridSpan w:val="29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CABA46" w14:textId="5105F95F" w:rsidR="00047196" w:rsidRPr="00686131" w:rsidRDefault="00047196" w:rsidP="00C0624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Cs/>
                <w:color w:val="000000"/>
              </w:rPr>
              <w:t>Oceną po</w:t>
            </w:r>
            <w:r w:rsidR="00B17D0D">
              <w:rPr>
                <w:rFonts w:ascii="Times New Roman" w:hAnsi="Times New Roman" w:cs="Times New Roman"/>
                <w:bCs/>
                <w:color w:val="000000"/>
              </w:rPr>
              <w:t>dsumowującą jest prezentacja na wyznaczony temat łącząca</w:t>
            </w:r>
            <w:r w:rsidRPr="00686131">
              <w:rPr>
                <w:rFonts w:ascii="Times New Roman" w:hAnsi="Times New Roman" w:cs="Times New Roman"/>
                <w:bCs/>
                <w:color w:val="000000"/>
              </w:rPr>
              <w:t xml:space="preserve"> teorię </w:t>
            </w:r>
            <w:r w:rsidR="00B17D0D">
              <w:rPr>
                <w:rFonts w:ascii="Times New Roman" w:hAnsi="Times New Roman" w:cs="Times New Roman"/>
                <w:bCs/>
                <w:color w:val="000000"/>
              </w:rPr>
              <w:t xml:space="preserve">psycholingwistyczną </w:t>
            </w:r>
            <w:r w:rsidRPr="00686131">
              <w:rPr>
                <w:rFonts w:ascii="Times New Roman" w:hAnsi="Times New Roman" w:cs="Times New Roman"/>
                <w:bCs/>
                <w:color w:val="000000"/>
              </w:rPr>
              <w:t>z praktyką</w:t>
            </w:r>
            <w:r w:rsidR="00B17D0D">
              <w:rPr>
                <w:rFonts w:ascii="Times New Roman" w:hAnsi="Times New Roman" w:cs="Times New Roman"/>
                <w:bCs/>
                <w:color w:val="000000"/>
              </w:rPr>
              <w:t xml:space="preserve"> w aspekcie holistycznym.</w:t>
            </w:r>
          </w:p>
        </w:tc>
      </w:tr>
      <w:tr w:rsidR="00B01756" w:rsidRPr="00686131" w14:paraId="27CE4DC2" w14:textId="77777777" w:rsidTr="004829AD">
        <w:trPr>
          <w:trHeight w:val="1005"/>
        </w:trPr>
        <w:tc>
          <w:tcPr>
            <w:tcW w:w="2121" w:type="dxa"/>
            <w:gridSpan w:val="6"/>
            <w:tcBorders>
              <w:top w:val="single" w:sz="2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42262F3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3ACEFC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92350B2" w14:textId="77777777" w:rsidR="00B01756" w:rsidRPr="00686131" w:rsidRDefault="00B01756" w:rsidP="003A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2126" w:type="dxa"/>
            <w:gridSpan w:val="9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ADB8A83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073" w:type="dxa"/>
            <w:gridSpan w:val="7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5DB93A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516" w:type="dxa"/>
            <w:gridSpan w:val="3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97C6CD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62" w:type="dxa"/>
            <w:gridSpan w:val="4"/>
            <w:tcBorders>
              <w:top w:val="single" w:sz="2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B2936B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01756" w:rsidRPr="00686131" w14:paraId="74CAA35B" w14:textId="77777777" w:rsidTr="004829AD">
        <w:trPr>
          <w:trHeight w:val="537"/>
        </w:trPr>
        <w:tc>
          <w:tcPr>
            <w:tcW w:w="2121" w:type="dxa"/>
            <w:gridSpan w:val="6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089D5CF" w14:textId="01545F18" w:rsidR="00B01756" w:rsidRPr="00686131" w:rsidRDefault="00B01756" w:rsidP="003A16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6131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w stopniu elementarnym opanował zagadnienie kompleksowości holistycznego nauczania języka angielskiego w aspekcie </w:t>
            </w:r>
            <w:r w:rsidR="00BC321D">
              <w:rPr>
                <w:rFonts w:ascii="Times New Roman" w:hAnsi="Times New Roman" w:cs="Times New Roman"/>
                <w:bCs/>
                <w:sz w:val="16"/>
                <w:szCs w:val="16"/>
              </w:rPr>
              <w:t>psychologiczno-społecznym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32DC20DF" w14:textId="1075F0AE" w:rsidR="00B01756" w:rsidRPr="00686131" w:rsidRDefault="00B01756" w:rsidP="003A168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686131">
              <w:rPr>
                <w:rFonts w:ascii="Times New Roman" w:hAnsi="Times New Roman" w:cs="Times New Roman"/>
                <w:bCs/>
                <w:szCs w:val="22"/>
              </w:rPr>
              <w:t>Uzyskanie od 66% - 75% łącznej liczby pkt. możliwych do uzyskania.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w stopniu zadowalającym opanował zagadnienie kompleksowości holistycznego nauczania języka angielskiego w aspekcie </w:t>
            </w:r>
            <w:r w:rsidR="00BC321D">
              <w:rPr>
                <w:rFonts w:ascii="Times New Roman" w:hAnsi="Times New Roman" w:cs="Times New Roman"/>
                <w:bCs/>
                <w:sz w:val="16"/>
                <w:szCs w:val="16"/>
              </w:rPr>
              <w:t>psychologiczno-społecznym</w:t>
            </w:r>
          </w:p>
        </w:tc>
        <w:tc>
          <w:tcPr>
            <w:tcW w:w="2073" w:type="dxa"/>
            <w:gridSpan w:val="7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41E5C71B" w14:textId="13B73449" w:rsidR="00B01756" w:rsidRPr="00686131" w:rsidRDefault="00B01756" w:rsidP="003A1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6131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opanował w stopniu dobrym zagadnienie kompleksowości holistycznego nauczania języka angielskiego w aspekcie społeczno-psychologicznym ale nie wszystkie komponenty tworzą klarownie zarysowaną linię rozumowania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27142436" w14:textId="66B352DB" w:rsidR="00B01756" w:rsidRPr="00686131" w:rsidRDefault="00B01756" w:rsidP="003A168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686131">
              <w:rPr>
                <w:rFonts w:ascii="Times New Roman" w:hAnsi="Times New Roman" w:cs="Times New Roman"/>
                <w:bCs/>
                <w:szCs w:val="22"/>
              </w:rPr>
              <w:t>Uzyskanie od 86% - 95% łącznej liczby pkt. możliwych do uzyskania.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ma dobrze uporządkowaną wiedzę z zakresu kompleksowości holistycznego nauczania języka angielskiego w aspekcie społeczno-psychologicznym</w:t>
            </w:r>
            <w:r w:rsidR="00BC321D" w:rsidRPr="00BC321D">
              <w:rPr>
                <w:rFonts w:ascii="Times New Roman" w:hAnsi="Times New Roman" w:cs="Times New Roman"/>
                <w:sz w:val="16"/>
                <w:szCs w:val="16"/>
              </w:rPr>
              <w:t xml:space="preserve"> ale efekty kształcenia  nie wykraczają poza zakres omawianego materiału</w:t>
            </w:r>
            <w:r w:rsidR="00BC321D" w:rsidRPr="00BC32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BDF772" w14:textId="3434F945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  <w:r w:rsidR="00BC321D" w:rsidRPr="00BC3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ma umiejętność przedstawienia zagadnienia kompleksowości holistycznego nauczania języka angielskiego w aspekcie społeczno-psychologicznym w sposób bardzo dobrze zorganizowany z użyciem wszystkich polecanych komponentów</w:t>
            </w:r>
          </w:p>
        </w:tc>
      </w:tr>
      <w:tr w:rsidR="00B01756" w:rsidRPr="00686131" w14:paraId="4F84191F" w14:textId="77777777" w:rsidTr="004829AD">
        <w:trPr>
          <w:trHeight w:val="300"/>
        </w:trPr>
        <w:tc>
          <w:tcPr>
            <w:tcW w:w="2121" w:type="dxa"/>
            <w:gridSpan w:val="6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E9DD30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7291E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5143F5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A8E298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09E432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756" w:rsidRPr="00686131" w14:paraId="5393FD6B" w14:textId="77777777" w:rsidTr="004829AD">
        <w:trPr>
          <w:trHeight w:val="290"/>
        </w:trPr>
        <w:tc>
          <w:tcPr>
            <w:tcW w:w="2121" w:type="dxa"/>
            <w:gridSpan w:val="6"/>
            <w:vMerge/>
            <w:tcBorders>
              <w:top w:val="single" w:sz="8" w:space="0" w:color="000001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9C494A1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8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5869A37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8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7D6EC86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B3CA187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4"/>
            <w:vMerge/>
            <w:tcBorders>
              <w:top w:val="single" w:sz="8" w:space="0" w:color="000001"/>
              <w:left w:val="single" w:sz="4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700D9181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1C82" w:rsidRPr="00677A39" w14:paraId="7EDBD214" w14:textId="77777777" w:rsidTr="00261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9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2A42993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677A3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61C82" w:rsidRPr="00677A39" w14:paraId="394BEEBD" w14:textId="77777777" w:rsidTr="0048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5C3" w14:textId="77777777" w:rsidR="00261C82" w:rsidRPr="00677A39" w:rsidRDefault="00261C82" w:rsidP="003A1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447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0AD9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059D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4F9E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5CB3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4C57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C6A95A0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E3E1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0516E4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61C82" w:rsidRPr="00677A39" w14:paraId="1A863858" w14:textId="77777777" w:rsidTr="0048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8E32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5DD38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48B02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8126" w14:textId="6F44B4C1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87C33" w14:textId="3702535C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191DC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57CE3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4F3BE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7B3B7" w14:textId="67377C95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1C82" w:rsidRPr="00677A39" w14:paraId="5FA47DC0" w14:textId="77777777" w:rsidTr="0048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38AC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6FADE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3156D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9DD54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C941E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B0A01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BB0AA" w14:textId="12371BF0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53D9B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9209A" w14:textId="77777777" w:rsidR="00261C82" w:rsidRPr="00677A39" w:rsidRDefault="00261C82" w:rsidP="003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756" w:rsidRPr="00686131" w14:paraId="6585B1B8" w14:textId="77777777" w:rsidTr="00261C82">
        <w:trPr>
          <w:trHeight w:val="31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91F6C2D" w14:textId="5D74FC3B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131">
              <w:rPr>
                <w:rFonts w:ascii="Times New Roman" w:hAnsi="Times New Roman" w:cs="Times New Roman"/>
                <w:b/>
                <w:bCs/>
              </w:rPr>
              <w:t>Metody</w:t>
            </w:r>
            <w:r w:rsidR="00CD1BD0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</w:tc>
      </w:tr>
      <w:tr w:rsidR="00B01756" w:rsidRPr="00686131" w14:paraId="68DBFACB" w14:textId="77777777" w:rsidTr="004829AD">
        <w:trPr>
          <w:trHeight w:val="669"/>
        </w:trPr>
        <w:tc>
          <w:tcPr>
            <w:tcW w:w="123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4FFC299" w14:textId="04024D36" w:rsidR="00B01756" w:rsidRPr="00686131" w:rsidRDefault="00CD1BD0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uczenia się</w:t>
            </w:r>
            <w:r w:rsidR="00B01756" w:rsidRPr="00686131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</w:tc>
        <w:tc>
          <w:tcPr>
            <w:tcW w:w="13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D950DA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105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5FFC345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0FF2DC27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03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F46C7A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131">
              <w:rPr>
                <w:rFonts w:ascii="Times New Roman" w:hAnsi="Times New Roman" w:cs="Times New Roman"/>
                <w:color w:val="000000"/>
              </w:rPr>
              <w:t>Kolo</w:t>
            </w:r>
            <w:proofErr w:type="spellEnd"/>
          </w:p>
          <w:p w14:paraId="25F279E2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131">
              <w:rPr>
                <w:rFonts w:ascii="Times New Roman" w:hAnsi="Times New Roman" w:cs="Times New Roman"/>
                <w:color w:val="000000"/>
              </w:rPr>
              <w:t>kwium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23AACCA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5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003AB7C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7D66F51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040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687943E7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131">
              <w:rPr>
                <w:rFonts w:ascii="Times New Roman" w:hAnsi="Times New Roman" w:cs="Times New Roman"/>
                <w:color w:val="000000"/>
              </w:rPr>
              <w:t>Sprawoz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0F2ED58B" w14:textId="77777777" w:rsidR="00B01756" w:rsidRPr="00686131" w:rsidRDefault="00B01756" w:rsidP="003A16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danie</w:t>
            </w:r>
          </w:p>
          <w:p w14:paraId="12C2DE69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DB1C5D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B01756" w:rsidRPr="00686131" w14:paraId="26E1F1B5" w14:textId="77777777" w:rsidTr="004829AD">
        <w:trPr>
          <w:trHeight w:val="315"/>
        </w:trPr>
        <w:tc>
          <w:tcPr>
            <w:tcW w:w="123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A3123DF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3A11F5" w14:textId="6ABF63D0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0CFA5B8" w14:textId="248DB0AB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91542CA" w14:textId="13830619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FAFE2AD" w14:textId="468265AA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997CF87" w14:textId="77777777" w:rsidR="00B01756" w:rsidRPr="00DD6A52" w:rsidRDefault="00B01756" w:rsidP="003A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00014F3B" w14:textId="77777777" w:rsidR="00B01756" w:rsidRPr="00DD6A52" w:rsidRDefault="00B01756" w:rsidP="003A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4D492E19" w14:textId="77777777" w:rsidR="00B01756" w:rsidRPr="00686131" w:rsidRDefault="00B01756" w:rsidP="003A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  <w:r w:rsidRPr="00686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0B7A609C" w14:textId="739F6F6C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D8F4BF" w14:textId="77777777" w:rsidR="00B01756" w:rsidRPr="00DD6A52" w:rsidRDefault="00B01756" w:rsidP="003A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A52">
              <w:rPr>
                <w:rFonts w:ascii="Times New Roman" w:hAnsi="Times New Roman" w:cs="Times New Roman"/>
              </w:rPr>
              <w:t>W01,W02;</w:t>
            </w:r>
          </w:p>
          <w:p w14:paraId="4E322671" w14:textId="77777777" w:rsidR="00B01756" w:rsidRPr="00DD6A52" w:rsidRDefault="00B01756" w:rsidP="003A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U01,U02,U03;</w:t>
            </w:r>
          </w:p>
          <w:p w14:paraId="74F99BFB" w14:textId="77777777" w:rsidR="00B01756" w:rsidRPr="00686131" w:rsidRDefault="00B01756" w:rsidP="003A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A52">
              <w:rPr>
                <w:rFonts w:ascii="Times New Roman" w:hAnsi="Times New Roman" w:cs="Times New Roman"/>
              </w:rPr>
              <w:t>K01, K02</w:t>
            </w:r>
          </w:p>
        </w:tc>
      </w:tr>
      <w:tr w:rsidR="00B01756" w:rsidRPr="00686131" w14:paraId="599443B6" w14:textId="77777777" w:rsidTr="00261C82">
        <w:trPr>
          <w:trHeight w:val="315"/>
        </w:trPr>
        <w:tc>
          <w:tcPr>
            <w:tcW w:w="9498" w:type="dxa"/>
            <w:gridSpan w:val="2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45027A9B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265B96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Punkty  ECTS </w:t>
            </w:r>
          </w:p>
        </w:tc>
      </w:tr>
      <w:tr w:rsidR="00B01756" w:rsidRPr="00686131" w14:paraId="6EF05EB1" w14:textId="77777777" w:rsidTr="004829AD">
        <w:trPr>
          <w:trHeight w:val="300"/>
        </w:trPr>
        <w:tc>
          <w:tcPr>
            <w:tcW w:w="3958" w:type="dxa"/>
            <w:gridSpan w:val="1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F67C21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5540" w:type="dxa"/>
            <w:gridSpan w:val="1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604BDC1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B01756" w:rsidRPr="00686131" w14:paraId="6EFCEA3C" w14:textId="77777777" w:rsidTr="004829AD">
        <w:trPr>
          <w:trHeight w:val="315"/>
        </w:trPr>
        <w:tc>
          <w:tcPr>
            <w:tcW w:w="3958" w:type="dxa"/>
            <w:gridSpan w:val="1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6D9461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E20C42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B01756" w:rsidRPr="00686131" w14:paraId="25E3767A" w14:textId="77777777" w:rsidTr="00261C82">
        <w:trPr>
          <w:trHeight w:val="280"/>
        </w:trPr>
        <w:tc>
          <w:tcPr>
            <w:tcW w:w="9498" w:type="dxa"/>
            <w:gridSpan w:val="2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B2EAB7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</w:rPr>
              <w:t>Godziny kontaktowe z nauczycielem akademickim, w tym:</w:t>
            </w:r>
            <w:r w:rsidRPr="006861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1756" w:rsidRPr="00686131" w14:paraId="5A8DE325" w14:textId="77777777" w:rsidTr="004829AD">
        <w:trPr>
          <w:trHeight w:val="296"/>
        </w:trPr>
        <w:tc>
          <w:tcPr>
            <w:tcW w:w="2137" w:type="dxa"/>
            <w:gridSpan w:val="7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44F3E0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Forma zajęć: </w:t>
            </w:r>
          </w:p>
        </w:tc>
        <w:tc>
          <w:tcPr>
            <w:tcW w:w="18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C8BC7" w14:textId="77777777" w:rsidR="00B01756" w:rsidRPr="00B01756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01756">
              <w:rPr>
                <w:rFonts w:ascii="Times New Roman" w:hAnsi="Times New Roman" w:cs="Times New Roman"/>
                <w:bCs/>
                <w:color w:val="000000"/>
              </w:rPr>
              <w:t>W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59B1BFE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756" w:rsidRPr="00686131" w14:paraId="041B1062" w14:textId="77777777" w:rsidTr="004829AD">
        <w:trPr>
          <w:trHeight w:val="233"/>
        </w:trPr>
        <w:tc>
          <w:tcPr>
            <w:tcW w:w="2137" w:type="dxa"/>
            <w:gridSpan w:val="7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4FF6A9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1" w:type="dxa"/>
            <w:gridSpan w:val="7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65A4E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  <w:bCs/>
                <w:color w:val="000000"/>
              </w:rPr>
              <w:t>Ćw.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CB342EA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613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01756" w:rsidRPr="00686131" w14:paraId="348A41A6" w14:textId="77777777" w:rsidTr="004829AD">
        <w:trPr>
          <w:trHeight w:val="330"/>
        </w:trPr>
        <w:tc>
          <w:tcPr>
            <w:tcW w:w="3958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D503F5E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</w:rPr>
              <w:t>Konsultacje przedmiotowe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9BC2BB" w14:textId="77777777" w:rsidR="00B01756" w:rsidRPr="00686131" w:rsidRDefault="007B2970" w:rsidP="0004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1756" w:rsidRPr="00686131" w14:paraId="5EE5068A" w14:textId="77777777" w:rsidTr="00261C82">
        <w:trPr>
          <w:trHeight w:val="429"/>
        </w:trPr>
        <w:tc>
          <w:tcPr>
            <w:tcW w:w="9498" w:type="dxa"/>
            <w:gridSpan w:val="2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053C3F" w14:textId="77777777" w:rsidR="00B01756" w:rsidRPr="00686131" w:rsidRDefault="00B01756" w:rsidP="00C9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131">
              <w:rPr>
                <w:rFonts w:ascii="Times New Roman" w:hAnsi="Times New Roman" w:cs="Times New Roman"/>
                <w:b/>
              </w:rPr>
              <w:t>Godziny bez udziału nauczyciela akademickiego wynikające z nakładu pracy studenta, w tym:</w:t>
            </w:r>
          </w:p>
        </w:tc>
      </w:tr>
      <w:tr w:rsidR="00B01756" w:rsidRPr="00686131" w14:paraId="5552516F" w14:textId="77777777" w:rsidTr="004829AD">
        <w:trPr>
          <w:trHeight w:val="210"/>
        </w:trPr>
        <w:tc>
          <w:tcPr>
            <w:tcW w:w="3958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338CB2E" w14:textId="77777777" w:rsidR="00B01756" w:rsidRPr="00686131" w:rsidRDefault="00B01756" w:rsidP="00C957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</w:rPr>
              <w:t xml:space="preserve">Przygotowanie do </w:t>
            </w:r>
            <w:r>
              <w:rPr>
                <w:rFonts w:ascii="Times New Roman" w:hAnsi="Times New Roman" w:cs="Times New Roman"/>
              </w:rPr>
              <w:t>dyskusji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D75E89" w14:textId="561BA361" w:rsidR="00B01756" w:rsidRPr="00686131" w:rsidRDefault="00022B9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01756" w:rsidRPr="00686131" w14:paraId="3FC93F0C" w14:textId="77777777" w:rsidTr="004829AD">
        <w:trPr>
          <w:trHeight w:val="259"/>
        </w:trPr>
        <w:tc>
          <w:tcPr>
            <w:tcW w:w="3958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20AFAD8" w14:textId="4602CCC7" w:rsidR="00B01756" w:rsidRPr="00686131" w:rsidRDefault="00B01756" w:rsidP="00B0175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</w:rPr>
              <w:t xml:space="preserve">Przygotowanie </w:t>
            </w:r>
            <w:r>
              <w:rPr>
                <w:rFonts w:ascii="Times New Roman" w:hAnsi="Times New Roman" w:cs="Times New Roman"/>
              </w:rPr>
              <w:t>referatu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A46236A" w14:textId="36B5B8F8" w:rsidR="00B01756" w:rsidRPr="00686131" w:rsidRDefault="00022B9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01756" w:rsidRPr="00686131" w14:paraId="378256CF" w14:textId="77777777" w:rsidTr="004829AD">
        <w:trPr>
          <w:trHeight w:val="300"/>
        </w:trPr>
        <w:tc>
          <w:tcPr>
            <w:tcW w:w="3958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848946" w14:textId="77777777" w:rsidR="00B01756" w:rsidRPr="00686131" w:rsidRDefault="00B01756" w:rsidP="00C957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86131">
              <w:rPr>
                <w:rFonts w:ascii="Times New Roman" w:hAnsi="Times New Roman" w:cs="Times New Roman"/>
              </w:rPr>
              <w:t>Sumaryczne obciążenie pracą studenta</w:t>
            </w:r>
          </w:p>
        </w:tc>
        <w:tc>
          <w:tcPr>
            <w:tcW w:w="554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5931B12" w14:textId="091ED483" w:rsidR="00B01756" w:rsidRPr="00686131" w:rsidRDefault="007B297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01756" w:rsidRPr="006861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1756" w:rsidRPr="00686131" w14:paraId="56E0B020" w14:textId="77777777" w:rsidTr="004829AD">
        <w:trPr>
          <w:trHeight w:val="315"/>
        </w:trPr>
        <w:tc>
          <w:tcPr>
            <w:tcW w:w="3958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E4911CD" w14:textId="77777777" w:rsidR="00B01756" w:rsidRPr="00686131" w:rsidRDefault="00B01756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6131">
              <w:rPr>
                <w:rFonts w:ascii="Times New Roman" w:hAnsi="Times New Roman" w:cs="Times New Roman"/>
                <w:bCs/>
                <w:color w:val="000000"/>
              </w:rPr>
              <w:t>PUNKTY ECTS ZA PRZEDMIOT</w:t>
            </w:r>
          </w:p>
        </w:tc>
        <w:tc>
          <w:tcPr>
            <w:tcW w:w="554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743CADB3" w14:textId="3B719B97" w:rsidR="00B01756" w:rsidRPr="00686131" w:rsidRDefault="007B2970" w:rsidP="00C9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1756" w:rsidRPr="00686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186652F" w14:textId="77777777" w:rsidR="00536ECF" w:rsidRPr="00686131" w:rsidRDefault="00536ECF">
      <w:pPr>
        <w:rPr>
          <w:rFonts w:ascii="Times New Roman" w:hAnsi="Times New Roman" w:cs="Times New Roman"/>
        </w:rPr>
      </w:pPr>
    </w:p>
    <w:sectPr w:rsidR="00536ECF" w:rsidRPr="00686131">
      <w:headerReference w:type="default" r:id="rId11"/>
      <w:pgSz w:w="11906" w:h="16838"/>
      <w:pgMar w:top="3200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07E5" w14:textId="77777777" w:rsidR="003C377F" w:rsidRDefault="003C377F">
      <w:pPr>
        <w:spacing w:after="0" w:line="240" w:lineRule="auto"/>
      </w:pPr>
      <w:r>
        <w:separator/>
      </w:r>
    </w:p>
  </w:endnote>
  <w:endnote w:type="continuationSeparator" w:id="0">
    <w:p w14:paraId="5E9164E8" w14:textId="77777777" w:rsidR="003C377F" w:rsidRDefault="003C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D98D" w14:textId="77777777" w:rsidR="003C377F" w:rsidRDefault="003C377F">
      <w:pPr>
        <w:spacing w:after="0" w:line="240" w:lineRule="auto"/>
      </w:pPr>
      <w:r>
        <w:separator/>
      </w:r>
    </w:p>
  </w:footnote>
  <w:footnote w:type="continuationSeparator" w:id="0">
    <w:p w14:paraId="2A2075A4" w14:textId="77777777" w:rsidR="003C377F" w:rsidRDefault="003C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D66C" w14:textId="77777777" w:rsidR="00356081" w:rsidRDefault="00053E37">
    <w:pPr>
      <w:pStyle w:val="Nagwek"/>
    </w:pPr>
    <w:r>
      <w:rPr>
        <w:noProof/>
      </w:rPr>
      <w:drawing>
        <wp:inline distT="0" distB="0" distL="0" distR="0" wp14:anchorId="57FD67AC" wp14:editId="2F7F1344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E5E"/>
    <w:multiLevelType w:val="multilevel"/>
    <w:tmpl w:val="5614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1B88"/>
    <w:multiLevelType w:val="multilevel"/>
    <w:tmpl w:val="B036A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10A29"/>
    <w:multiLevelType w:val="hybridMultilevel"/>
    <w:tmpl w:val="F96AE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E6C0E"/>
    <w:multiLevelType w:val="hybridMultilevel"/>
    <w:tmpl w:val="376C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4D4C"/>
    <w:multiLevelType w:val="multilevel"/>
    <w:tmpl w:val="3E4657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5A40AA"/>
    <w:multiLevelType w:val="hybridMultilevel"/>
    <w:tmpl w:val="113EB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DD"/>
    <w:rsid w:val="00013F7F"/>
    <w:rsid w:val="00022B90"/>
    <w:rsid w:val="00025DC6"/>
    <w:rsid w:val="00047196"/>
    <w:rsid w:val="00053E37"/>
    <w:rsid w:val="000E2E26"/>
    <w:rsid w:val="000F7BC2"/>
    <w:rsid w:val="00117123"/>
    <w:rsid w:val="00165FF2"/>
    <w:rsid w:val="001C60E0"/>
    <w:rsid w:val="00206064"/>
    <w:rsid w:val="00261C82"/>
    <w:rsid w:val="00271E55"/>
    <w:rsid w:val="00313C92"/>
    <w:rsid w:val="00385C40"/>
    <w:rsid w:val="0039074B"/>
    <w:rsid w:val="00393BC5"/>
    <w:rsid w:val="003A0310"/>
    <w:rsid w:val="003A1682"/>
    <w:rsid w:val="003C377F"/>
    <w:rsid w:val="003C6031"/>
    <w:rsid w:val="004829AD"/>
    <w:rsid w:val="004F1696"/>
    <w:rsid w:val="00507648"/>
    <w:rsid w:val="00536ECF"/>
    <w:rsid w:val="005370EA"/>
    <w:rsid w:val="0059145D"/>
    <w:rsid w:val="005A3B8F"/>
    <w:rsid w:val="00686131"/>
    <w:rsid w:val="00694B27"/>
    <w:rsid w:val="006B5F8F"/>
    <w:rsid w:val="006E7690"/>
    <w:rsid w:val="00705748"/>
    <w:rsid w:val="00707BDD"/>
    <w:rsid w:val="00712593"/>
    <w:rsid w:val="00740A12"/>
    <w:rsid w:val="007B2970"/>
    <w:rsid w:val="007D462A"/>
    <w:rsid w:val="007E0B73"/>
    <w:rsid w:val="007E49C1"/>
    <w:rsid w:val="00826D93"/>
    <w:rsid w:val="00842101"/>
    <w:rsid w:val="00862BEA"/>
    <w:rsid w:val="00897CBA"/>
    <w:rsid w:val="008D1E6C"/>
    <w:rsid w:val="009A0F27"/>
    <w:rsid w:val="009C1778"/>
    <w:rsid w:val="00B01756"/>
    <w:rsid w:val="00B17D0D"/>
    <w:rsid w:val="00B712B9"/>
    <w:rsid w:val="00BC321D"/>
    <w:rsid w:val="00C06249"/>
    <w:rsid w:val="00C15CE3"/>
    <w:rsid w:val="00C9350C"/>
    <w:rsid w:val="00CD1BD0"/>
    <w:rsid w:val="00D37921"/>
    <w:rsid w:val="00DD4D5D"/>
    <w:rsid w:val="00DE7BBB"/>
    <w:rsid w:val="00E74747"/>
    <w:rsid w:val="00E753D6"/>
    <w:rsid w:val="00EB03C5"/>
    <w:rsid w:val="00F153DE"/>
    <w:rsid w:val="00F41AED"/>
    <w:rsid w:val="00F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EA"/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537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70EA"/>
    <w:rPr>
      <w:rFonts w:ascii="Times New Roman" w:eastAsia="Times New Roman" w:hAnsi="Times New Roman" w:cs="Times New Roman"/>
      <w:b/>
      <w:color w:val="00000A"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70E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70EA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70EA"/>
    <w:rPr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70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5370EA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537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5370EA"/>
    <w:pPr>
      <w:spacing w:after="0" w:line="240" w:lineRule="auto"/>
    </w:pPr>
    <w:rPr>
      <w:rFonts w:asciiTheme="minorHAnsi" w:eastAsiaTheme="minorHAnsi" w:hAnsiTheme="minorHAnsi"/>
      <w:color w:val="auto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70EA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0EA"/>
    <w:rPr>
      <w:rFonts w:ascii="Calibri" w:eastAsiaTheme="minorEastAsia" w:hAnsi="Calibri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EA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9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1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0EA"/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537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70EA"/>
    <w:rPr>
      <w:rFonts w:ascii="Times New Roman" w:eastAsia="Times New Roman" w:hAnsi="Times New Roman" w:cs="Times New Roman"/>
      <w:b/>
      <w:color w:val="00000A"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70E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70EA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70EA"/>
    <w:rPr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70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5370EA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537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5370EA"/>
    <w:pPr>
      <w:spacing w:after="0" w:line="240" w:lineRule="auto"/>
    </w:pPr>
    <w:rPr>
      <w:rFonts w:asciiTheme="minorHAnsi" w:eastAsiaTheme="minorHAnsi" w:hAnsiTheme="minorHAnsi"/>
      <w:color w:val="auto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70EA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0EA"/>
    <w:rPr>
      <w:rFonts w:ascii="Calibri" w:eastAsiaTheme="minorEastAsia" w:hAnsi="Calibri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EA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9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1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chojnacka@inter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talogonline.mazowiecka.edu.pl/search/description?q=%22Psycholinguistics.%22&amp;index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online.mazowiecka.edu.pl/search/description?q=Field%2C+John&amp;index=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2022-10-16T12:14:00Z</dcterms:created>
  <dcterms:modified xsi:type="dcterms:W3CDTF">2023-03-12T22:47:00Z</dcterms:modified>
</cp:coreProperties>
</file>