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55580E" w14:paraId="7079E3F6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58F2AA3E" w14:textId="77777777" w:rsidR="0055580E" w:rsidRDefault="00712BFE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55580E" w14:paraId="15AA1CAC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2B539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32D88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M_P4/1/1</w:t>
            </w:r>
          </w:p>
        </w:tc>
      </w:tr>
      <w:tr w:rsidR="0055580E" w14:paraId="48F4E3B1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1AB39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D68C88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7E0C120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5DAE4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Słownictwo angielskiego biznesu</w:t>
            </w:r>
          </w:p>
        </w:tc>
      </w:tr>
      <w:tr w:rsidR="0055580E" w14:paraId="46B2638B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5CFD2CA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0D69940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C20E7C" w14:textId="77777777" w:rsidR="0055580E" w:rsidRDefault="00712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Business English vocabulary</w:t>
            </w:r>
          </w:p>
        </w:tc>
      </w:tr>
      <w:tr w:rsidR="0055580E" w14:paraId="1EECC1CE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44A1A3B0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1168C3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55580E" w14:paraId="1A176DC2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D3C1D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5BF61CB" w14:textId="77B16ECA" w:rsidR="0055580E" w:rsidRDefault="0088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1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55580E" w14:paraId="4B6AE029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DA6A1F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25D50B" w14:textId="711A55C0" w:rsidR="0055580E" w:rsidRDefault="0088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712BFE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55580E" w14:paraId="099DFDF5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E266494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ED59E3" w14:textId="507361AE" w:rsidR="0055580E" w:rsidRDefault="0088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stopnia </w:t>
            </w:r>
          </w:p>
        </w:tc>
      </w:tr>
      <w:tr w:rsidR="0055580E" w14:paraId="66D63811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246518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46FFF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55580E" w14:paraId="439BF57C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331C3D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33A709" w14:textId="77777777" w:rsidR="0055580E" w:rsidRPr="001F1CC6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filologia angielska – specjalizacja </w:t>
            </w:r>
            <w:proofErr w:type="spellStart"/>
            <w:r w:rsidRPr="001F1CC6">
              <w:rPr>
                <w:rFonts w:ascii="Times New Roman" w:hAnsi="Times New Roman"/>
                <w:color w:val="000000"/>
                <w:sz w:val="24"/>
                <w:szCs w:val="24"/>
              </w:rPr>
              <w:t>translatoryczna</w:t>
            </w:r>
            <w:proofErr w:type="spellEnd"/>
          </w:p>
        </w:tc>
      </w:tr>
      <w:tr w:rsidR="0055580E" w14:paraId="53D43169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25817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E5AABF" w14:textId="044D9263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825E88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55580E" w14:paraId="436D24F5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7862B0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6EAFBD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2058A92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5EC9B7" w14:textId="50B3385A" w:rsidR="0055580E" w:rsidRPr="00335789" w:rsidRDefault="00335789" w:rsidP="0033578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335789">
              <w:rPr>
                <w:rFonts w:ascii="Times New Roman" w:hAnsi="Times New Roman" w:cs="Times New Roman"/>
                <w:iCs/>
                <w:sz w:val="24"/>
                <w:szCs w:val="24"/>
              </w:rPr>
              <w:t>d.kryczallo@mazowiecka.edu.pl</w:t>
            </w:r>
          </w:p>
        </w:tc>
      </w:tr>
      <w:tr w:rsidR="0055580E" w14:paraId="5ECBB42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D2F9CAD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9A723D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1D5C62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276E0DB8" w14:textId="56E0D442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E83A6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441117D2" w14:textId="77777777" w:rsidR="0055580E" w:rsidRDefault="0055580E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55580E" w14:paraId="43A1D84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CBD08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0ABA8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cs="Times New Roman"/>
                <w:sz w:val="24"/>
                <w:lang w:val="en-US"/>
              </w:rPr>
              <w:t xml:space="preserve"> III</w:t>
            </w:r>
          </w:p>
        </w:tc>
      </w:tr>
      <w:tr w:rsidR="0055580E" w14:paraId="36B222C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F4027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0FC980" w14:textId="77777777" w:rsidR="0055580E" w:rsidRDefault="00712BFE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55580E" w14:paraId="440A105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ECAF4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0D8DEA" w14:textId="77777777" w:rsidR="0055580E" w:rsidRDefault="00712BFE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55580E" w14:paraId="74BB021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22AF2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A55BAE" w14:textId="77777777" w:rsidR="0055580E" w:rsidRPr="001F1CC6" w:rsidRDefault="00712BF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modułu </w:t>
            </w:r>
            <w:r w:rsidRPr="001F1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przedmiotów specjalizacyjnych </w:t>
            </w:r>
            <w:r w:rsidRPr="001F1CC6">
              <w:rPr>
                <w:rFonts w:ascii="Times New Roman" w:hAnsi="Times New Roman"/>
                <w:sz w:val="24"/>
                <w:szCs w:val="24"/>
              </w:rPr>
              <w:t xml:space="preserve">specjalizacji </w:t>
            </w:r>
            <w:proofErr w:type="spellStart"/>
            <w:r w:rsidRPr="001F1CC6">
              <w:rPr>
                <w:rFonts w:ascii="Times New Roman" w:hAnsi="Times New Roman"/>
                <w:color w:val="000000"/>
                <w:sz w:val="24"/>
                <w:szCs w:val="24"/>
              </w:rPr>
              <w:t>translatorycznej</w:t>
            </w:r>
            <w:proofErr w:type="spellEnd"/>
          </w:p>
        </w:tc>
      </w:tr>
    </w:tbl>
    <w:p w14:paraId="454D25EB" w14:textId="77777777" w:rsidR="0055580E" w:rsidRDefault="0055580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55580E" w14:paraId="6FAFDF16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BB48D4D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9D9027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55580E" w14:paraId="44EAD726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0E54A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D2D96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55580E" w14:paraId="2CE91278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04CB662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FD7E75" w14:textId="221B0684" w:rsidR="0055580E" w:rsidRDefault="00B5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55580E" w14:paraId="14FAD29E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763DC6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2C991D" w14:textId="77777777" w:rsidR="0055580E" w:rsidRPr="001F1CC6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C6">
              <w:rPr>
                <w:rFonts w:ascii="Times New Roman" w:hAnsi="Times New Roman"/>
                <w:sz w:val="24"/>
                <w:szCs w:val="24"/>
              </w:rPr>
              <w:t>Znajomość leksyki i gramatyki jęz. angielskiego na poziomie B1 z elementami B2 wg Europejskiego Systemu Opisu Kształcenia Językowego</w:t>
            </w:r>
          </w:p>
        </w:tc>
      </w:tr>
    </w:tbl>
    <w:p w14:paraId="756EAC25" w14:textId="77777777" w:rsidR="0055580E" w:rsidRDefault="0055580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55580E" w14:paraId="2589C54B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1CF02D9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AD1EF6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55580E" w14:paraId="646625E5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62A6E3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A927B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55580E" w14:paraId="57B18ADE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DC8B0C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32ECC1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</w:tc>
      </w:tr>
      <w:tr w:rsidR="0055580E" w14:paraId="57818DC3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294FE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EBF271" w14:textId="17D629F3" w:rsidR="0055580E" w:rsidRPr="001F1CC6" w:rsidRDefault="00712BFE">
            <w:pPr>
              <w:rPr>
                <w:rFonts w:ascii="Times New Roman" w:hAnsi="Times New Roman"/>
                <w:sz w:val="24"/>
                <w:szCs w:val="24"/>
              </w:rPr>
            </w:pPr>
            <w:r w:rsidRPr="001F1CC6">
              <w:rPr>
                <w:rFonts w:ascii="Times New Roman" w:hAnsi="Times New Roman"/>
                <w:sz w:val="24"/>
                <w:szCs w:val="24"/>
              </w:rPr>
              <w:t>- słowne (zapoznanie ze specyfiką języka specjalistycznego, wprowadzenie i wyjaśnienie terminologii biznesowej, analiza niezbędnych struktur leksykalnych, dyskusja</w:t>
            </w:r>
            <w:r w:rsidR="00BD183C">
              <w:rPr>
                <w:rFonts w:ascii="Times New Roman" w:hAnsi="Times New Roman"/>
                <w:sz w:val="24"/>
                <w:szCs w:val="24"/>
              </w:rPr>
              <w:t xml:space="preserve">, role </w:t>
            </w:r>
            <w:proofErr w:type="spellStart"/>
            <w:r w:rsidR="00BD183C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="00BD183C">
              <w:rPr>
                <w:rFonts w:ascii="Times New Roman" w:hAnsi="Times New Roman"/>
                <w:sz w:val="24"/>
                <w:szCs w:val="24"/>
              </w:rPr>
              <w:t>, symulacja</w:t>
            </w:r>
            <w:r w:rsidRPr="001F1C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C0AD7F" w14:textId="77777777" w:rsidR="0055580E" w:rsidRPr="001F1CC6" w:rsidRDefault="00712BFE">
            <w:pPr>
              <w:rPr>
                <w:rFonts w:ascii="Times New Roman" w:hAnsi="Times New Roman"/>
                <w:sz w:val="24"/>
                <w:szCs w:val="24"/>
              </w:rPr>
            </w:pPr>
            <w:r w:rsidRPr="001F1CC6">
              <w:rPr>
                <w:rFonts w:ascii="Times New Roman" w:hAnsi="Times New Roman"/>
                <w:sz w:val="24"/>
                <w:szCs w:val="24"/>
              </w:rPr>
              <w:t>- oglądowe (analiza tekstów źródłowych i materiałów leksykalnych)</w:t>
            </w:r>
          </w:p>
          <w:p w14:paraId="50CCAFD0" w14:textId="7953E949" w:rsidR="0055580E" w:rsidRDefault="00712BFE">
            <w:pPr>
              <w:rPr>
                <w:rFonts w:ascii="Times New Roman" w:hAnsi="Times New Roman" w:cs="Times New Roman"/>
                <w:color w:val="000000"/>
              </w:rPr>
            </w:pPr>
            <w:r w:rsidRPr="001F1CC6">
              <w:rPr>
                <w:rFonts w:ascii="Times New Roman" w:hAnsi="Times New Roman"/>
                <w:sz w:val="24"/>
                <w:szCs w:val="24"/>
              </w:rPr>
              <w:t>- praktyczne (ćwiczenia i zadania do wykonania</w:t>
            </w:r>
            <w:r w:rsidR="007E0B64">
              <w:rPr>
                <w:rFonts w:ascii="Times New Roman" w:hAnsi="Times New Roman"/>
                <w:sz w:val="24"/>
                <w:szCs w:val="24"/>
              </w:rPr>
              <w:t>,</w:t>
            </w:r>
            <w:r w:rsidR="001F1CC6">
              <w:rPr>
                <w:rFonts w:ascii="Times New Roman" w:hAnsi="Times New Roman"/>
                <w:sz w:val="24"/>
                <w:szCs w:val="24"/>
              </w:rPr>
              <w:t xml:space="preserve"> korzystanie z aplikacji internetowych</w:t>
            </w:r>
            <w:r w:rsidRPr="001F1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80E" w14:paraId="15678BC7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284B7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5630D1" w14:textId="68045A70" w:rsidR="0055580E" w:rsidRDefault="00712BFE" w:rsidP="007055CB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Podstawo</w:t>
            </w:r>
            <w:r w:rsidR="00B616DF">
              <w:rPr>
                <w:sz w:val="23"/>
                <w:szCs w:val="23"/>
                <w:u w:val="single"/>
              </w:rPr>
              <w:t>wa</w:t>
            </w:r>
          </w:p>
          <w:p w14:paraId="7E454855" w14:textId="7D51DBFB" w:rsidR="0031160D" w:rsidRPr="0031160D" w:rsidRDefault="0031160D" w:rsidP="0031160D">
            <w:pPr>
              <w:pStyle w:val="Akapitzlis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proofErr w:type="spellStart"/>
            <w:r w:rsidRPr="0031160D">
              <w:rPr>
                <w:sz w:val="23"/>
                <w:szCs w:val="23"/>
              </w:rPr>
              <w:t>Mascull</w:t>
            </w:r>
            <w:proofErr w:type="spellEnd"/>
            <w:r w:rsidRPr="0031160D">
              <w:rPr>
                <w:sz w:val="23"/>
                <w:szCs w:val="23"/>
              </w:rPr>
              <w:t xml:space="preserve"> B., </w:t>
            </w:r>
            <w:r w:rsidRPr="0031160D">
              <w:rPr>
                <w:i/>
                <w:iCs/>
                <w:sz w:val="23"/>
                <w:szCs w:val="23"/>
              </w:rPr>
              <w:t xml:space="preserve">Business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Vocabulary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 in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Use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Intermediate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Self-study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 and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Classroom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Use</w:t>
            </w:r>
            <w:proofErr w:type="spellEnd"/>
            <w:r w:rsidRPr="0031160D">
              <w:rPr>
                <w:i/>
                <w:iCs/>
                <w:sz w:val="23"/>
                <w:szCs w:val="23"/>
              </w:rPr>
              <w:t xml:space="preserve">, with </w:t>
            </w:r>
            <w:proofErr w:type="spellStart"/>
            <w:r w:rsidRPr="0031160D">
              <w:rPr>
                <w:i/>
                <w:iCs/>
                <w:sz w:val="23"/>
                <w:szCs w:val="23"/>
              </w:rPr>
              <w:t>Answers</w:t>
            </w:r>
            <w:proofErr w:type="spellEnd"/>
            <w:r w:rsidRPr="0031160D">
              <w:rPr>
                <w:sz w:val="23"/>
                <w:szCs w:val="23"/>
              </w:rPr>
              <w:t>, CUP, 2017</w:t>
            </w:r>
            <w:r w:rsidR="005E1CC5">
              <w:rPr>
                <w:sz w:val="23"/>
                <w:szCs w:val="23"/>
              </w:rPr>
              <w:t xml:space="preserve"> (zamówienie do biblioteki realizowane na przełomie września/października 2022 roku)</w:t>
            </w:r>
          </w:p>
          <w:p w14:paraId="208A93A6" w14:textId="38FC1911" w:rsidR="0055580E" w:rsidRDefault="00712BFE" w:rsidP="004D702E">
            <w:pPr>
              <w:pStyle w:val="Akapitzlist"/>
              <w:numPr>
                <w:ilvl w:val="0"/>
                <w:numId w:val="6"/>
              </w:numPr>
              <w:rPr>
                <w:color w:val="000000"/>
                <w:szCs w:val="20"/>
                <w:lang w:val="en-US"/>
              </w:rPr>
            </w:pPr>
            <w:r w:rsidRPr="004D702E">
              <w:rPr>
                <w:color w:val="000000"/>
                <w:szCs w:val="20"/>
                <w:lang w:val="en-US"/>
              </w:rPr>
              <w:t>Emmerson P. -</w:t>
            </w:r>
            <w:r w:rsidRPr="004D702E">
              <w:rPr>
                <w:i/>
                <w:color w:val="000000"/>
                <w:szCs w:val="20"/>
                <w:lang w:val="en-US"/>
              </w:rPr>
              <w:t xml:space="preserve"> Business Vocabulary Builder (Intermediate to Upper-Intermediate), </w:t>
            </w:r>
            <w:r w:rsidRPr="004D702E">
              <w:rPr>
                <w:color w:val="000000"/>
                <w:szCs w:val="20"/>
                <w:lang w:val="en-US"/>
              </w:rPr>
              <w:t xml:space="preserve">Macmillan, 2009  </w:t>
            </w:r>
          </w:p>
          <w:p w14:paraId="3A5A61B1" w14:textId="5E19FC9F" w:rsidR="002F77D7" w:rsidRPr="0088461F" w:rsidRDefault="002F77D7" w:rsidP="002F77D7">
            <w:pPr>
              <w:pStyle w:val="Akapitzlist"/>
              <w:rPr>
                <w:color w:val="000000"/>
                <w:szCs w:val="20"/>
                <w:u w:val="single"/>
              </w:rPr>
            </w:pPr>
            <w:r w:rsidRPr="0088461F">
              <w:rPr>
                <w:color w:val="000000"/>
                <w:szCs w:val="20"/>
                <w:u w:val="single"/>
              </w:rPr>
              <w:t>Źródła internetowe (aplikacje dostępne bezpłatnie):</w:t>
            </w:r>
          </w:p>
          <w:p w14:paraId="4912E976" w14:textId="305FF4D8" w:rsidR="00902C37" w:rsidRDefault="00902C37" w:rsidP="004D702E">
            <w:pPr>
              <w:pStyle w:val="Akapitzlist"/>
              <w:numPr>
                <w:ilvl w:val="0"/>
                <w:numId w:val="6"/>
              </w:num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BBC Learning English – Business (</w:t>
            </w:r>
            <w:proofErr w:type="spellStart"/>
            <w:r>
              <w:rPr>
                <w:color w:val="000000"/>
                <w:szCs w:val="20"/>
                <w:lang w:val="en-US"/>
              </w:rPr>
              <w:t>youtube</w:t>
            </w:r>
            <w:proofErr w:type="spellEnd"/>
            <w:r>
              <w:rPr>
                <w:color w:val="000000"/>
                <w:szCs w:val="20"/>
                <w:lang w:val="en-US"/>
              </w:rPr>
              <w:t>)</w:t>
            </w:r>
          </w:p>
          <w:p w14:paraId="2D932951" w14:textId="7506DD10" w:rsidR="00902C37" w:rsidRPr="004D702E" w:rsidRDefault="00902C37" w:rsidP="004D702E">
            <w:pPr>
              <w:pStyle w:val="Akapitzlist"/>
              <w:numPr>
                <w:ilvl w:val="0"/>
                <w:numId w:val="6"/>
              </w:num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TED Talks (</w:t>
            </w:r>
            <w:proofErr w:type="spellStart"/>
            <w:r>
              <w:rPr>
                <w:color w:val="000000"/>
                <w:szCs w:val="20"/>
                <w:lang w:val="en-US"/>
              </w:rPr>
              <w:t>youtube</w:t>
            </w:r>
            <w:proofErr w:type="spellEnd"/>
            <w:r>
              <w:rPr>
                <w:color w:val="000000"/>
                <w:szCs w:val="20"/>
                <w:lang w:val="en-US"/>
              </w:rPr>
              <w:t>)</w:t>
            </w:r>
          </w:p>
          <w:p w14:paraId="052B1B94" w14:textId="7802139F" w:rsidR="0055580E" w:rsidRPr="004D702E" w:rsidRDefault="0055580E" w:rsidP="004D702E">
            <w:pPr>
              <w:rPr>
                <w:sz w:val="23"/>
                <w:szCs w:val="23"/>
                <w:u w:val="single"/>
              </w:rPr>
            </w:pPr>
          </w:p>
          <w:p w14:paraId="7F4F045E" w14:textId="0F13C9A3" w:rsidR="004D702E" w:rsidRDefault="004D702E" w:rsidP="004D702E">
            <w:pPr>
              <w:pStyle w:val="Akapitzlist"/>
              <w:ind w:left="420"/>
              <w:rPr>
                <w:sz w:val="23"/>
                <w:szCs w:val="23"/>
                <w:u w:val="single"/>
              </w:rPr>
            </w:pPr>
          </w:p>
        </w:tc>
      </w:tr>
      <w:tr w:rsidR="0055580E" w:rsidRPr="0088461F" w14:paraId="07D5C84A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06A0E0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FAA3B34" w14:textId="7424B098" w:rsidR="0055580E" w:rsidRDefault="00712BFE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Uzupełniająca:</w:t>
            </w:r>
          </w:p>
          <w:p w14:paraId="6AFA722A" w14:textId="50DEC076" w:rsidR="007055CB" w:rsidRDefault="007055CB" w:rsidP="007055CB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Cotton D., Falvey D., Kent S. - </w:t>
            </w:r>
            <w:r>
              <w:rPr>
                <w:rFonts w:eastAsia="Calibri" w:cs="Arial"/>
                <w:i/>
                <w:sz w:val="24"/>
                <w:szCs w:val="24"/>
                <w:lang w:val="en-US"/>
              </w:rPr>
              <w:t>Market Leader Intermediate (3</w:t>
            </w:r>
            <w:r>
              <w:rPr>
                <w:rFonts w:eastAsia="Calibri" w:cs="Arial"/>
                <w:i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Calibri" w:cs="Arial"/>
                <w:i/>
                <w:sz w:val="24"/>
                <w:szCs w:val="24"/>
                <w:lang w:val="en-US"/>
              </w:rPr>
              <w:t xml:space="preserve"> edition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)</w:t>
            </w:r>
            <w:r>
              <w:rPr>
                <w:rFonts w:eastAsia="Calibri" w:cs="Arial"/>
                <w:i/>
                <w:sz w:val="24"/>
                <w:szCs w:val="24"/>
                <w:lang w:val="en-US"/>
              </w:rPr>
              <w:t>,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Longman, 2010 </w:t>
            </w:r>
          </w:p>
          <w:p w14:paraId="00AE06FF" w14:textId="41935327" w:rsidR="0055580E" w:rsidRPr="007055CB" w:rsidRDefault="00712BFE" w:rsidP="007055CB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7055CB">
              <w:rPr>
                <w:rFonts w:eastAsia="Calibri" w:cs="Arial"/>
                <w:sz w:val="24"/>
                <w:szCs w:val="24"/>
                <w:lang w:val="en-US"/>
              </w:rPr>
              <w:t xml:space="preserve">Cotton D., Falvey D., Kent S. - </w:t>
            </w:r>
            <w:r w:rsidRPr="007055CB">
              <w:rPr>
                <w:rFonts w:eastAsia="Calibri" w:cs="Arial"/>
                <w:i/>
                <w:sz w:val="24"/>
                <w:szCs w:val="24"/>
                <w:lang w:val="en-US"/>
              </w:rPr>
              <w:t>Market Leader Upper-Intermediate (3rd edition)</w:t>
            </w:r>
            <w:r w:rsidRPr="007055CB">
              <w:rPr>
                <w:rFonts w:eastAsia="Calibri" w:cs="Arial"/>
                <w:sz w:val="24"/>
                <w:szCs w:val="24"/>
                <w:lang w:val="en-US"/>
              </w:rPr>
              <w:t>,  Longman, 2010.</w:t>
            </w:r>
          </w:p>
          <w:p w14:paraId="2F4E1902" w14:textId="3DB4A63C" w:rsidR="0055580E" w:rsidRPr="007055CB" w:rsidRDefault="00712BFE" w:rsidP="007055CB">
            <w:pPr>
              <w:pStyle w:val="Akapitzlist"/>
              <w:numPr>
                <w:ilvl w:val="0"/>
                <w:numId w:val="5"/>
              </w:numPr>
              <w:rPr>
                <w:rFonts w:eastAsia="Calibri" w:cs="Arial"/>
                <w:lang w:val="en-US"/>
              </w:rPr>
            </w:pPr>
            <w:r w:rsidRPr="007055CB">
              <w:rPr>
                <w:rFonts w:eastAsia="Calibri" w:cs="Arial"/>
                <w:lang w:val="en-US"/>
              </w:rPr>
              <w:t xml:space="preserve">Howard-Williams D., Herd C. – </w:t>
            </w:r>
            <w:r w:rsidRPr="007055CB">
              <w:rPr>
                <w:rFonts w:eastAsia="Calibri" w:cs="Arial"/>
                <w:i/>
                <w:lang w:val="en-US"/>
              </w:rPr>
              <w:t>Business Words: Essential Business English Vocabular</w:t>
            </w:r>
            <w:r w:rsidRPr="007055CB">
              <w:rPr>
                <w:rFonts w:eastAsia="Calibri" w:cs="Arial"/>
                <w:lang w:val="en-US"/>
              </w:rPr>
              <w:t>y, Heinemann, 1992.</w:t>
            </w:r>
          </w:p>
          <w:p w14:paraId="4FDD0C34" w14:textId="77777777" w:rsidR="004D702E" w:rsidRPr="0088461F" w:rsidRDefault="004D702E" w:rsidP="004D702E">
            <w:pPr>
              <w:pStyle w:val="Akapitzlist"/>
              <w:numPr>
                <w:ilvl w:val="0"/>
                <w:numId w:val="5"/>
              </w:numPr>
              <w:rPr>
                <w:sz w:val="23"/>
                <w:szCs w:val="23"/>
                <w:u w:val="single"/>
                <w:lang w:val="en-US"/>
              </w:rPr>
            </w:pPr>
            <w:proofErr w:type="spellStart"/>
            <w:r w:rsidRPr="004D702E">
              <w:rPr>
                <w:rFonts w:eastAsia="Calibri" w:cs="Arial"/>
                <w:lang w:val="en-US"/>
              </w:rPr>
              <w:t>Mascull</w:t>
            </w:r>
            <w:proofErr w:type="spellEnd"/>
            <w:r w:rsidRPr="004D702E">
              <w:rPr>
                <w:rFonts w:eastAsia="Calibri" w:cs="Arial"/>
                <w:lang w:val="en-US"/>
              </w:rPr>
              <w:t xml:space="preserve"> B. - </w:t>
            </w:r>
            <w:r w:rsidRPr="004D702E">
              <w:rPr>
                <w:rFonts w:eastAsia="Calibri" w:cs="Arial"/>
                <w:i/>
                <w:lang w:val="en-US"/>
              </w:rPr>
              <w:t>Business Vocabulary in Use (Intermediate)</w:t>
            </w:r>
            <w:r w:rsidRPr="004D702E">
              <w:rPr>
                <w:rFonts w:eastAsia="Calibri" w:cs="Arial"/>
                <w:lang w:val="en-US"/>
              </w:rPr>
              <w:t xml:space="preserve"> , CUP, 2002 </w:t>
            </w:r>
          </w:p>
          <w:p w14:paraId="451BF4AF" w14:textId="7E6A7884" w:rsidR="004D702E" w:rsidRPr="0088461F" w:rsidRDefault="004D702E" w:rsidP="004D702E">
            <w:pPr>
              <w:pStyle w:val="Akapitzlist"/>
              <w:numPr>
                <w:ilvl w:val="0"/>
                <w:numId w:val="5"/>
              </w:numPr>
              <w:rPr>
                <w:sz w:val="23"/>
                <w:szCs w:val="23"/>
                <w:u w:val="single"/>
                <w:lang w:val="en-US"/>
              </w:rPr>
            </w:pPr>
            <w:r w:rsidRPr="004D702E">
              <w:rPr>
                <w:rFonts w:eastAsia="Calibri" w:cs="Arial"/>
                <w:lang w:val="en-US"/>
              </w:rPr>
              <w:t xml:space="preserve"> Aspinall T., Bethell G. - </w:t>
            </w:r>
            <w:r w:rsidRPr="004D702E">
              <w:rPr>
                <w:rFonts w:eastAsia="Calibri" w:cs="Arial"/>
                <w:i/>
                <w:lang w:val="en-US"/>
              </w:rPr>
              <w:t>Test Your Business Vocabulary in Use</w:t>
            </w:r>
            <w:r w:rsidRPr="004D702E">
              <w:rPr>
                <w:rFonts w:eastAsia="Calibri" w:cs="Arial"/>
                <w:lang w:val="en-US"/>
              </w:rPr>
              <w:t xml:space="preserve"> ,CUP, 2003  </w:t>
            </w:r>
          </w:p>
          <w:p w14:paraId="2F4F1498" w14:textId="5C86B863" w:rsidR="007055CB" w:rsidRPr="0088461F" w:rsidRDefault="007055CB" w:rsidP="004D702E">
            <w:pPr>
              <w:pStyle w:val="Akapitzlist"/>
              <w:ind w:left="420"/>
              <w:rPr>
                <w:sz w:val="23"/>
                <w:szCs w:val="23"/>
                <w:u w:val="single"/>
                <w:lang w:val="en-US"/>
              </w:rPr>
            </w:pPr>
          </w:p>
        </w:tc>
      </w:tr>
    </w:tbl>
    <w:p w14:paraId="2F717F49" w14:textId="77777777" w:rsidR="0055580E" w:rsidRPr="0088461F" w:rsidRDefault="0055580E">
      <w:pPr>
        <w:rPr>
          <w:lang w:val="en-US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833"/>
        <w:gridCol w:w="1628"/>
        <w:gridCol w:w="2593"/>
        <w:gridCol w:w="2053"/>
      </w:tblGrid>
      <w:tr w:rsidR="0055580E" w14:paraId="446B9D3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02CDEC9" w14:textId="232597BD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CELE, TREŚCI I EFEKTY </w:t>
            </w:r>
            <w:r w:rsidR="00AC2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55580E" w14:paraId="403F2071" w14:textId="77777777" w:rsidTr="00C73A7C">
        <w:trPr>
          <w:trHeight w:val="915"/>
        </w:trPr>
        <w:tc>
          <w:tcPr>
            <w:tcW w:w="470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7C625F" w14:textId="77777777" w:rsidR="0055580E" w:rsidRDefault="0071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11D6CF00" w14:textId="77777777" w:rsidR="0055580E" w:rsidRDefault="00712B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CFE978" w14:textId="77777777" w:rsidR="0055580E" w:rsidRDefault="00712BF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Ogólne:</w:t>
            </w:r>
          </w:p>
          <w:p w14:paraId="5B3CA2D1" w14:textId="77777777" w:rsidR="0055580E" w:rsidRDefault="00712BFE">
            <w:pPr>
              <w:spacing w:after="0" w:line="240" w:lineRule="auto"/>
            </w:pPr>
            <w:r>
              <w:t>-</w:t>
            </w:r>
            <w:r>
              <w:rPr>
                <w:rFonts w:ascii="Times New Roman" w:hAnsi="Times New Roman"/>
              </w:rPr>
              <w:t>zapoznanie z podstawową terminologią i specyfiką różnych obszarów specjalistycznego języka angielskiego biznesowego w zakresie leksyki</w:t>
            </w:r>
          </w:p>
        </w:tc>
      </w:tr>
      <w:tr w:rsidR="0055580E" w14:paraId="7D5D4626" w14:textId="77777777" w:rsidTr="00C73A7C">
        <w:trPr>
          <w:trHeight w:val="915"/>
        </w:trPr>
        <w:tc>
          <w:tcPr>
            <w:tcW w:w="470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CC53D6" w14:textId="77777777" w:rsidR="0055580E" w:rsidRDefault="0055580E">
            <w:pPr>
              <w:spacing w:after="0" w:line="240" w:lineRule="auto"/>
            </w:pP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B908D7" w14:textId="77777777" w:rsidR="0055580E" w:rsidRDefault="00712BF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Szczegółowe:</w:t>
            </w:r>
          </w:p>
          <w:p w14:paraId="5A95009D" w14:textId="77777777" w:rsidR="0055580E" w:rsidRDefault="00712BFE">
            <w:pPr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>uwrażliwienie na specyfikę leksykalną języka angielskiego biznesowego używanego w różnych kontekstach praktycznych przy jednoczesnym rozwinięciu umiejętności samodzielnego korzystania z tekstów i źródeł specjalistycznych dla rozwoju własnych kompetencji badawczych oraz praktycznych w kontekście tłumaczenia tekstów z zakresu języka biznesu</w:t>
            </w:r>
          </w:p>
          <w:p w14:paraId="21455F14" w14:textId="77777777" w:rsidR="0055580E" w:rsidRDefault="00712BFE">
            <w:pPr>
              <w:spacing w:after="0" w:line="240" w:lineRule="auto"/>
            </w:pPr>
            <w:r>
              <w:rPr>
                <w:rFonts w:ascii="Times New Roman" w:hAnsi="Times New Roman"/>
              </w:rPr>
              <w:t>-utrwalenie i rozwinięcie nabytej wiedzy formalnej w odniesieniu do zasobów leksykalnych (znaczenie słów i wyrażeń, związki frazeologiczne i kolokacje, synonimy, idiomy, słowotwórstwo, itp.) niezbędnych do posługiwania się w podstawowym zakresie językiem angielskim biznesowym w kontekście tłumaczenia tekstów specjalistycznych</w:t>
            </w:r>
          </w:p>
        </w:tc>
      </w:tr>
      <w:tr w:rsidR="0055580E" w14:paraId="7AAE2862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E590F5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AF9B2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E134A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55580E" w14:paraId="3DDB1779" w14:textId="77777777" w:rsidTr="00C73A7C">
        <w:trPr>
          <w:trHeight w:val="576"/>
        </w:trPr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6503483" w14:textId="04B07BE6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884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DFB3146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89E204C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549E398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EAD0BD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FAC3E33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3A7C" w14:paraId="61D3D393" w14:textId="77777777" w:rsidTr="00C73A7C">
        <w:trPr>
          <w:trHeight w:val="576"/>
        </w:trPr>
        <w:tc>
          <w:tcPr>
            <w:tcW w:w="12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9205AFF" w14:textId="77777777" w:rsidR="00C73A7C" w:rsidRDefault="00C7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94F9A8B" w14:textId="77777777" w:rsidR="00C73A7C" w:rsidRDefault="00C7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DE878EC" w14:textId="77777777" w:rsidR="00C73A7C" w:rsidRDefault="00C7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4D3652C" w14:textId="05A1E8AE" w:rsidR="00C73A7C" w:rsidRDefault="00C7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7B074AF7" w14:textId="526C4B45" w:rsidR="00C73A7C" w:rsidRDefault="00C73A7C" w:rsidP="00C7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8D2" w14:paraId="102A0657" w14:textId="77777777" w:rsidTr="0039550A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689EB9" w14:textId="415CF3D2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69DDD66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4362C1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Marka, produkt, innowacyjność w kontekście badawczo-rozwojowym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5B8DE04" w14:textId="37F76F0E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7E0F862D" w14:textId="77777777" w:rsidTr="00B76027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741F01A" w14:textId="4C911329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7A4EDA2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3D580A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Podróże biznesowe, wielokulturowość w biznesie, komunikacja oraz nawiązywanie i budowanie relacji w biznesie–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F30B90" w14:textId="0435C4BF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625CF483" w14:textId="77777777" w:rsidTr="00BF2EFC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9B57A5" w14:textId="4925E7F4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67E32FA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767915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Struktura firmy, rodzaje firm, przejęcia i fuzje – słownictwo. 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B9F0EF" w14:textId="2BB4EB2D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29D77823" w14:textId="77777777" w:rsidTr="008B625B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31D30D0" w14:textId="2F08EE02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E672A1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C866DF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Pieniądze, finanse, pozyskiwanie kapitału,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bankowość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943671B" w14:textId="1A875FB0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F418D2" w14:paraId="5222DFAB" w14:textId="77777777" w:rsidTr="005D17FE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A289DF9" w14:textId="6297CFDC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3412955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5DB6D7B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Reklama i marketing, prezentacje, sukces w biznesie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784F11E" w14:textId="17CD17A9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11853B45" w14:textId="77777777" w:rsidTr="00C544B4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EEB7FCF" w14:textId="6640B1CA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92F620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FF8FFDE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Zatrudnienie, rekrutacja, motywowanie pracowników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37C458E" w14:textId="73E33432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68718F69" w14:textId="77777777" w:rsidTr="00931C92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F3F8202" w14:textId="08D3F826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26B6C8F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E3057A7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Kontrola jakości i obsługa klienta, etyka i odpowiedzialność w biznesie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8EC9DE1" w14:textId="4E117619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485389AF" w14:textId="77777777" w:rsidTr="00896079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797A4B4" w14:textId="559929A5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F968D5E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BA3248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Sprzedaż, handel, wolny rynek, sprzedaż online, import i eksport, konkurencja w biznesie, negocjacje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1FCEF5" w14:textId="409485BE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0CB7050E" w14:textId="77777777" w:rsidTr="00F25B0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7D5E201" w14:textId="6273DD56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34C1BA0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CCAC1B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Zarządzanie i przywództwo w biznesie, budowanie zespołu, zebrania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AB3257" w14:textId="17113A74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1FC5E715" w14:textId="77777777" w:rsidTr="00E149E8">
        <w:trPr>
          <w:trHeight w:val="1781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449AE92" w14:textId="42E3EC2A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K01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9BAF1A0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3D4781F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Zmiana, ryzyko, sytuacje kryzysowe w biznesie – słownictwo.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971DA05" w14:textId="041104D6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18D2" w14:paraId="2C00641C" w14:textId="77777777" w:rsidTr="00F8019C">
        <w:trPr>
          <w:trHeight w:val="388"/>
        </w:trPr>
        <w:tc>
          <w:tcPr>
            <w:tcW w:w="72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63ECE73" w14:textId="77777777" w:rsidR="00F418D2" w:rsidRDefault="00F418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CFE89FC" w14:textId="741FC63F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260D5EAA" w14:textId="44341C3B" w:rsidR="0055580E" w:rsidRDefault="0055580E"/>
    <w:p w14:paraId="1E2BE1D8" w14:textId="1483F037" w:rsidR="00AC2066" w:rsidRDefault="00AC2066"/>
    <w:p w14:paraId="24A3322B" w14:textId="23C85A57" w:rsidR="00AC2066" w:rsidRDefault="00AC2066"/>
    <w:p w14:paraId="583E705B" w14:textId="6E69281A" w:rsidR="00AC2066" w:rsidRDefault="00AC2066"/>
    <w:p w14:paraId="53344D81" w14:textId="188E229C" w:rsidR="00AC2066" w:rsidRDefault="00AC2066"/>
    <w:p w14:paraId="1FD27EDC" w14:textId="77777777" w:rsidR="00AC2066" w:rsidRDefault="00AC2066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55580E" w14:paraId="0680B434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69F56716" w14:textId="7490534A" w:rsidR="0055580E" w:rsidRDefault="00712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Efekty </w:t>
            </w:r>
            <w:r w:rsidR="00AC2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55580E" w14:paraId="12DA029C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55580E" w14:paraId="5F3D55C2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28DD003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571C181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58195777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5580E" w14:paraId="0F6E42F6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4F0FD209" w14:textId="77777777" w:rsidR="0055580E" w:rsidRDefault="005558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CF985F4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B949D94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55580E" w14:paraId="31DDA10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40B8527" w14:textId="77777777" w:rsidR="0055580E" w:rsidRDefault="00712BF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8FFDBF9" w14:textId="755B5158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powiązania dziedzin i dyscyplin naukowych właściwych dla studiowanej filologii</w:t>
                  </w:r>
                  <w:r w:rsidR="00931C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angielskiej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z dziedzinami koniecznymi do poszerzania wiedzy</w:t>
                  </w:r>
                  <w:r w:rsidR="00876C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np. ekonomią i  marketingiem, finansami i rachunkowością, informatyką, nowymi mediami, turystyką i hotelarstwem.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AA698C7" w14:textId="4903D32C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K_W2</w:t>
                  </w:r>
                </w:p>
                <w:p w14:paraId="543FE268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4D60D2B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F2BD91D" w14:textId="1388762C" w:rsidR="0055580E" w:rsidRDefault="00712BF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5249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0350834" w14:textId="1BEE975B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kompleksową naturę </w:t>
                  </w:r>
                  <w:r w:rsidR="00931C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studiowanego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języka w kontekście językoznawczym </w:t>
                  </w:r>
                  <w:r w:rsidR="00C32A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powiązaniu ze zmianami zachodzącymi </w:t>
                  </w:r>
                  <w:r w:rsidR="004F03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 rynku pracy.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D885E1F" w14:textId="15508219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K_W5</w:t>
                  </w:r>
                </w:p>
                <w:p w14:paraId="538FC40C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57F897A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6803522" w14:textId="6F2BF287" w:rsidR="0055580E" w:rsidRDefault="00712BF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5249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5C30251" w14:textId="3F38E83F" w:rsidR="0055580E" w:rsidRPr="00763BE3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6870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ogólną </w:t>
                  </w:r>
                  <w:r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strukturę oraz </w:t>
                  </w:r>
                  <w:r w:rsidR="00687005"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główne </w:t>
                  </w:r>
                  <w:r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funkcje instytucji oświatowych lub biznesowych  związanych z zakresem działalności zawodowej w edukacji, biznesie, turystyce lub tłumaczeniach, a także </w:t>
                  </w:r>
                  <w:r w:rsidR="005E1ED4"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ogólne </w:t>
                  </w:r>
                  <w:r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>cechy i potrzeby ich odbiorców</w:t>
                  </w:r>
                  <w:r w:rsidR="001B3A48"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>.</w:t>
                  </w:r>
                  <w:r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53CD66F" w14:textId="1592C734" w:rsidR="0055580E" w:rsidRDefault="00712B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76C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9FB47A7" w14:textId="77777777" w:rsidR="0055580E" w:rsidRDefault="005558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57CC92EB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6DEAE2B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55580E" w14:paraId="382C70C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E2D1F68" w14:textId="7777777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  <w:p w14:paraId="041AB10D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0F06F227" w14:textId="46B7DE6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samodzielnie planować i realizować własne uczenie się, uwzględniając potrzebę praktycznej weryfikacji wiedzy</w:t>
                  </w:r>
                  <w:r w:rsidR="004968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9680E" w:rsidRPr="004968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</w:t>
                  </w:r>
                  <w:r w:rsidR="0049680E" w:rsidRPr="0049680E">
                    <w:rPr>
                      <w:sz w:val="24"/>
                      <w:szCs w:val="24"/>
                    </w:rPr>
                    <w:t>wiązanej ze słownictwem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9680E" w:rsidRPr="004968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49680E" w:rsidRPr="0049680E">
                    <w:rPr>
                      <w:sz w:val="24"/>
                      <w:szCs w:val="24"/>
                    </w:rPr>
                    <w:t>iznesowym</w:t>
                  </w:r>
                  <w:r w:rsidR="0049680E"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sposobów jej wykorzystania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8847F03" w14:textId="727407D3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K_U6</w:t>
                  </w:r>
                </w:p>
                <w:p w14:paraId="2E095C73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188DB0C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5CF95AB" w14:textId="599197DB" w:rsidR="0055580E" w:rsidRDefault="00712BF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340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7ADA048" w14:textId="69DA52DE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samodzielnie zdobywać wiedzę</w:t>
                  </w:r>
                  <w:r w:rsidR="004968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0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 poziomie językowym B2 </w:t>
                  </w:r>
                  <w:r w:rsidR="0049680E" w:rsidRPr="0049680E">
                    <w:rPr>
                      <w:sz w:val="24"/>
                      <w:szCs w:val="24"/>
                    </w:rPr>
                    <w:t>związaną z leksyką</w:t>
                  </w:r>
                  <w:r w:rsidR="004968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9680E" w:rsidRPr="0049680E">
                    <w:rPr>
                      <w:sz w:val="24"/>
                      <w:szCs w:val="24"/>
                    </w:rPr>
                    <w:t>języka angielskiego</w:t>
                  </w:r>
                  <w:r w:rsidR="0049680E"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korzystać z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literatury fachowej, ze słowników specjalistycznych i mediów elektronicznych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AEAB7DB" w14:textId="7777777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  <w:p w14:paraId="199C3443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6AECC48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0EC486BC" w14:textId="3E9A1DCA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340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14:paraId="2471A11B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63E553D" w14:textId="36E6245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zastosować zaawansowaną umiejętność diagnostyczną i elementarną badawczą pozwalającą uzasadnić swoje stanowisko w zakresie tłumaczenia wybranych typów tekstów z języka</w:t>
                  </w:r>
                  <w:r w:rsidR="000E56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angielskiego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na język polski i z języka polskiego na język </w:t>
                  </w:r>
                  <w:r w:rsidR="000E56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angielski</w:t>
                  </w:r>
                  <w:r w:rsidR="00D85E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058C321" w14:textId="7777777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K_U18</w:t>
                  </w:r>
                </w:p>
                <w:p w14:paraId="384284C8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80E" w14:paraId="78E2686E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183D0B2C" w14:textId="77777777" w:rsidR="0055580E" w:rsidRDefault="00712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55580E" w14:paraId="40E12DF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12AE48F" w14:textId="7DEB6F71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</w:t>
                  </w:r>
                  <w:r w:rsidR="00792E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14:paraId="358EEEFB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4772F364" w14:textId="75908459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wykorzystania umiejętności komunikacyjnych, społecznych, interkulturowych oraz intra- i interpersonalnych, które predysponują do pracy w biurach tłumaczy</w:t>
                  </w:r>
                  <w:r w:rsidR="00B579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lub zawodach związanych z obsługą klienta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oraz postępowania w sposób odpowiedzialny i etyczny</w:t>
                  </w:r>
                  <w:r w:rsidR="00C32A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FF025DC" w14:textId="77777777" w:rsidR="0055580E" w:rsidRDefault="00712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K_K10</w:t>
                  </w:r>
                </w:p>
                <w:p w14:paraId="5AE93D4A" w14:textId="77777777" w:rsidR="0055580E" w:rsidRDefault="0055580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ACBCF7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A2DAF6" w14:textId="77777777" w:rsidR="0055580E" w:rsidRDefault="0055580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55580E" w14:paraId="4B5FC1D2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12B6E35D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3D3204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FB48503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55580E" w14:paraId="38074E2D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39B6756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D8241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DEE2627" w14:textId="77777777" w:rsidR="0055580E" w:rsidRDefault="007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43A9A3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73BB123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55580E" w14:paraId="108B22ED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B4EF29C" w14:textId="77777777" w:rsidR="0055580E" w:rsidRDefault="00712B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EBE117A" w14:textId="77777777" w:rsidR="0055580E" w:rsidRDefault="00712BF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B1681D" w14:textId="77777777" w:rsidR="0055580E" w:rsidRDefault="0071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F3DE81" w14:textId="77777777" w:rsidR="0055580E" w:rsidRDefault="00712BF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2ABB6A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55580E" w14:paraId="233E3E99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4C7940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78778CF" w14:textId="77777777" w:rsidR="0055580E" w:rsidRDefault="00712B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63327EFB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55580E" w14:paraId="4289A2E2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F43E23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00944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45B0F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A3355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42589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4DA113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29384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C610EF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877698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DD516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5580E" w14:paraId="64E8E140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53A923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091BB5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78B7A9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52A9E1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F00C8EE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C2918B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FA71966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88638D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407C2F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80E" w14:paraId="1B26F86C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5164DB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3B00373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8145CB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45F4F9E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7E3630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F1CED0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A97F9AD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521BEB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05D772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151011" w14:textId="77777777" w:rsidR="0055580E" w:rsidRDefault="0055580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55580E" w14:paraId="4C93A69C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601624EE" w14:textId="64472073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884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55580E" w14:paraId="28722914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576B9AF1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623FB72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D7233D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13B500A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B7A6B6C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277D544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A3D7309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272F83D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FA9F913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6C54198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5580E" w14:paraId="470F91A4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3E9EBB55" w14:textId="68B82F22" w:rsidR="0055580E" w:rsidRDefault="0088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712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6A858843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9711F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E0572A1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20B3F18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801C77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1D0C32C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0DC3377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AAF012C" w14:textId="11868B0F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 U01, U02, U03, K01</w:t>
            </w:r>
          </w:p>
          <w:p w14:paraId="46CCBD84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1FF73A2" w14:textId="77777777" w:rsidR="00321625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</w:t>
            </w:r>
          </w:p>
          <w:p w14:paraId="378F4FB3" w14:textId="3D78E53F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FF166FD" w14:textId="77777777" w:rsidR="0055580E" w:rsidRDefault="00555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B08AD09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56E303CA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E154E33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265D0FE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5313AD" w14:textId="77777777" w:rsidR="0055580E" w:rsidRDefault="0055580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55580E" w14:paraId="4CA90FBA" w14:textId="77777777" w:rsidTr="00F418D2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7D26982E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55580E" w14:paraId="6ABEE25F" w14:textId="77777777" w:rsidTr="00F418D2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CD2585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52515B7" w14:textId="77777777" w:rsidR="0055580E" w:rsidRDefault="00712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F418D2" w14:paraId="2309A04B" w14:textId="77777777" w:rsidTr="00F418D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7FF4EFF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78922D2" w14:textId="3F653ECB" w:rsidR="00F418D2" w:rsidRDefault="00F418D2" w:rsidP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55580E" w14:paraId="75F0E034" w14:textId="77777777" w:rsidTr="00F418D2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3571418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AB50E" w14:textId="77777777" w:rsidR="0055580E" w:rsidRDefault="007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18D2" w14:paraId="7E0D080F" w14:textId="77777777" w:rsidTr="00C54038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4D6307D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0F0028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08BCB8F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8D2" w14:paraId="59CA57A0" w14:textId="77777777" w:rsidTr="00591ED4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FB22DB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750BB1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3E6D6C6" w14:textId="5CD1AFCD" w:rsidR="00F418D2" w:rsidRDefault="00F418D2" w:rsidP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418D2" w14:paraId="0E22A098" w14:textId="77777777" w:rsidTr="00CF037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906BF8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8AD093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F58D64F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8D2" w14:paraId="59AD0FA2" w14:textId="77777777" w:rsidTr="00A34FB1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1779F7D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52E680F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285E0D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8D2" w14:paraId="11E4B16F" w14:textId="77777777" w:rsidTr="00112144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F3D9DCE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0680716" w14:textId="54B0AF3B" w:rsidR="00F418D2" w:rsidRDefault="00F418D2" w:rsidP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5580E" w14:paraId="2FBC9962" w14:textId="77777777" w:rsidTr="00F418D2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77AC05" w14:textId="77777777" w:rsidR="0055580E" w:rsidRDefault="0055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EF43D" w14:textId="77777777" w:rsidR="0055580E" w:rsidRDefault="00712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18D2" w14:paraId="44479101" w14:textId="77777777" w:rsidTr="004E45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1551A8B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E245E6F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8D2" w14:paraId="0D6DF191" w14:textId="77777777" w:rsidTr="00986A0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92B48D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F9E77FC" w14:textId="1DAF130F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18D2" w14:paraId="020C7882" w14:textId="77777777" w:rsidTr="007F274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DD8F42F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C2211AA" w14:textId="30BC1A0C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18D2" w14:paraId="437E770E" w14:textId="77777777" w:rsidTr="001703C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377CD39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ACC87B1" w14:textId="67EA88DF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18D2" w14:paraId="12A3A72B" w14:textId="77777777" w:rsidTr="00453FF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5AA2156" w14:textId="77777777" w:rsidR="00F418D2" w:rsidRDefault="00F41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F81753" w14:textId="5E0A3F84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418D2" w14:paraId="223FD071" w14:textId="77777777" w:rsidTr="00D147D6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2B50D232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9C9D22" w14:textId="7777777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14:paraId="5E4899C4" w14:textId="10C98367" w:rsidR="00F418D2" w:rsidRDefault="00F41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52C4989" w14:textId="77777777" w:rsidR="0055580E" w:rsidRDefault="0055580E"/>
    <w:sectPr w:rsidR="005558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1E23E" w14:textId="77777777" w:rsidR="008F4FA2" w:rsidRDefault="008F4FA2">
      <w:pPr>
        <w:spacing w:after="0" w:line="240" w:lineRule="auto"/>
      </w:pPr>
      <w:r>
        <w:separator/>
      </w:r>
    </w:p>
  </w:endnote>
  <w:endnote w:type="continuationSeparator" w:id="0">
    <w:p w14:paraId="789F7650" w14:textId="77777777" w:rsidR="008F4FA2" w:rsidRDefault="008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62867"/>
      <w:docPartObj>
        <w:docPartGallery w:val="Page Numbers (Bottom of Page)"/>
        <w:docPartUnique/>
      </w:docPartObj>
    </w:sdtPr>
    <w:sdtEndPr/>
    <w:sdtContent>
      <w:p w14:paraId="0D08FA44" w14:textId="77777777" w:rsidR="0055580E" w:rsidRDefault="00712BF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8461F">
          <w:rPr>
            <w:noProof/>
          </w:rPr>
          <w:t>7</w:t>
        </w:r>
        <w:r>
          <w:fldChar w:fldCharType="end"/>
        </w:r>
      </w:p>
    </w:sdtContent>
  </w:sdt>
  <w:p w14:paraId="2C75CA90" w14:textId="77777777" w:rsidR="0055580E" w:rsidRDefault="00555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FD07" w14:textId="77777777" w:rsidR="008F4FA2" w:rsidRDefault="008F4FA2">
      <w:pPr>
        <w:spacing w:after="0" w:line="240" w:lineRule="auto"/>
      </w:pPr>
      <w:r>
        <w:separator/>
      </w:r>
    </w:p>
  </w:footnote>
  <w:footnote w:type="continuationSeparator" w:id="0">
    <w:p w14:paraId="06E9AE12" w14:textId="77777777" w:rsidR="008F4FA2" w:rsidRDefault="008F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5E8C" w14:textId="77777777" w:rsidR="0055580E" w:rsidRDefault="00712BFE">
    <w:pPr>
      <w:pStyle w:val="Nagwek"/>
    </w:pPr>
    <w:r>
      <w:rPr>
        <w:noProof/>
        <w:lang w:eastAsia="pl-PL"/>
      </w:rPr>
      <w:drawing>
        <wp:inline distT="0" distB="0" distL="0" distR="0" wp14:anchorId="7BCCF1A6" wp14:editId="005F60A0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CBC"/>
    <w:multiLevelType w:val="multilevel"/>
    <w:tmpl w:val="D1262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FF5579D"/>
    <w:multiLevelType w:val="multilevel"/>
    <w:tmpl w:val="D1262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924462"/>
    <w:multiLevelType w:val="multilevel"/>
    <w:tmpl w:val="D1262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1A13CF"/>
    <w:multiLevelType w:val="multilevel"/>
    <w:tmpl w:val="3C18C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87C6E58"/>
    <w:multiLevelType w:val="multilevel"/>
    <w:tmpl w:val="CDC0B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F355AF"/>
    <w:multiLevelType w:val="hybridMultilevel"/>
    <w:tmpl w:val="59323CC0"/>
    <w:lvl w:ilvl="0" w:tplc="D5025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E"/>
    <w:rsid w:val="00073C8F"/>
    <w:rsid w:val="00074470"/>
    <w:rsid w:val="00082634"/>
    <w:rsid w:val="00083F50"/>
    <w:rsid w:val="000E56FD"/>
    <w:rsid w:val="001B3A48"/>
    <w:rsid w:val="001F1CC6"/>
    <w:rsid w:val="0027366D"/>
    <w:rsid w:val="00292A15"/>
    <w:rsid w:val="002F77D7"/>
    <w:rsid w:val="0031160D"/>
    <w:rsid w:val="00321625"/>
    <w:rsid w:val="00335789"/>
    <w:rsid w:val="0033719E"/>
    <w:rsid w:val="00340476"/>
    <w:rsid w:val="003F7EEE"/>
    <w:rsid w:val="00480C96"/>
    <w:rsid w:val="0049680E"/>
    <w:rsid w:val="004C7D55"/>
    <w:rsid w:val="004D702E"/>
    <w:rsid w:val="004F034F"/>
    <w:rsid w:val="00524928"/>
    <w:rsid w:val="0055580E"/>
    <w:rsid w:val="00573174"/>
    <w:rsid w:val="005E0CCC"/>
    <w:rsid w:val="005E1CC5"/>
    <w:rsid w:val="005E1ED4"/>
    <w:rsid w:val="00610CF3"/>
    <w:rsid w:val="00687005"/>
    <w:rsid w:val="007055CB"/>
    <w:rsid w:val="00712BFE"/>
    <w:rsid w:val="00763BE3"/>
    <w:rsid w:val="007700F8"/>
    <w:rsid w:val="00792E7E"/>
    <w:rsid w:val="007E0B64"/>
    <w:rsid w:val="007E610E"/>
    <w:rsid w:val="007F6EE8"/>
    <w:rsid w:val="00825E88"/>
    <w:rsid w:val="00870BEA"/>
    <w:rsid w:val="00876C2D"/>
    <w:rsid w:val="0088461F"/>
    <w:rsid w:val="008F4FA2"/>
    <w:rsid w:val="00902C37"/>
    <w:rsid w:val="00931C22"/>
    <w:rsid w:val="009C73C6"/>
    <w:rsid w:val="00A22564"/>
    <w:rsid w:val="00AA354D"/>
    <w:rsid w:val="00AC2066"/>
    <w:rsid w:val="00B57995"/>
    <w:rsid w:val="00B616DF"/>
    <w:rsid w:val="00BC4060"/>
    <w:rsid w:val="00BC56E5"/>
    <w:rsid w:val="00BD183C"/>
    <w:rsid w:val="00C32A1B"/>
    <w:rsid w:val="00C73A7C"/>
    <w:rsid w:val="00CB63FD"/>
    <w:rsid w:val="00D20ADD"/>
    <w:rsid w:val="00D85E23"/>
    <w:rsid w:val="00E04F9D"/>
    <w:rsid w:val="00E63118"/>
    <w:rsid w:val="00E83A6C"/>
    <w:rsid w:val="00E943DF"/>
    <w:rsid w:val="00EE2FE9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CB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Bodytext9pt">
    <w:name w:val="Body text + 9 pt"/>
    <w:basedOn w:val="Domylnaczcionkaakapitu"/>
    <w:qFormat/>
    <w:rsid w:val="00795D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C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CB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CB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Bodytext9pt">
    <w:name w:val="Body text + 9 pt"/>
    <w:basedOn w:val="Domylnaczcionkaakapitu"/>
    <w:qFormat/>
    <w:rsid w:val="00795D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C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CB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60C8-D67C-4953-9A7E-F958E2F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12</cp:revision>
  <cp:lastPrinted>2022-09-19T07:09:00Z</cp:lastPrinted>
  <dcterms:created xsi:type="dcterms:W3CDTF">2022-09-30T09:04:00Z</dcterms:created>
  <dcterms:modified xsi:type="dcterms:W3CDTF">2023-03-14T22:06:00Z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