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559" w:type="dxa"/>
        <w:jc w:val="left"/>
        <w:tblInd w:w="6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44"/>
        <w:gridCol w:w="362"/>
        <w:gridCol w:w="274"/>
        <w:gridCol w:w="176"/>
        <w:gridCol w:w="105"/>
        <w:gridCol w:w="144"/>
        <w:gridCol w:w="170"/>
        <w:gridCol w:w="165"/>
        <w:gridCol w:w="442"/>
        <w:gridCol w:w="218"/>
        <w:gridCol w:w="74"/>
        <w:gridCol w:w="62"/>
        <w:gridCol w:w="196"/>
        <w:gridCol w:w="57"/>
        <w:gridCol w:w="498"/>
        <w:gridCol w:w="106"/>
        <w:gridCol w:w="137"/>
        <w:gridCol w:w="117"/>
        <w:gridCol w:w="140"/>
        <w:gridCol w:w="501"/>
        <w:gridCol w:w="95"/>
        <w:gridCol w:w="291"/>
        <w:gridCol w:w="174"/>
        <w:gridCol w:w="387"/>
        <w:gridCol w:w="25"/>
        <w:gridCol w:w="147"/>
        <w:gridCol w:w="194"/>
        <w:gridCol w:w="99"/>
        <w:gridCol w:w="218"/>
        <w:gridCol w:w="167"/>
        <w:gridCol w:w="128"/>
        <w:gridCol w:w="6"/>
        <w:gridCol w:w="67"/>
        <w:gridCol w:w="148"/>
        <w:gridCol w:w="64"/>
        <w:gridCol w:w="296"/>
        <w:gridCol w:w="151"/>
        <w:gridCol w:w="276"/>
        <w:gridCol w:w="93"/>
        <w:gridCol w:w="46"/>
        <w:gridCol w:w="26"/>
        <w:gridCol w:w="74"/>
        <w:gridCol w:w="10"/>
        <w:gridCol w:w="505"/>
        <w:gridCol w:w="374"/>
        <w:gridCol w:w="109"/>
        <w:gridCol w:w="34"/>
        <w:gridCol w:w="142"/>
        <w:gridCol w:w="334"/>
        <w:gridCol w:w="591"/>
      </w:tblGrid>
      <w:tr>
        <w:trPr>
          <w:trHeight w:val="600" w:hRule="atLeast"/>
        </w:trPr>
        <w:tc>
          <w:tcPr>
            <w:tcW w:w="7221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KARTA PRZEDMIOTU</w:t>
            </w:r>
          </w:p>
        </w:tc>
        <w:tc>
          <w:tcPr>
            <w:tcW w:w="2338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000000" w:fill="FCD5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Nabór 2022/2023</w:t>
            </w:r>
          </w:p>
        </w:tc>
      </w:tr>
      <w:tr>
        <w:trPr>
          <w:trHeight w:val="375" w:hRule="atLeast"/>
        </w:trPr>
        <w:tc>
          <w:tcPr>
            <w:tcW w:w="3287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Moduł</w:t>
            </w:r>
          </w:p>
        </w:tc>
        <w:tc>
          <w:tcPr>
            <w:tcW w:w="6272" w:type="dxa"/>
            <w:gridSpan w:val="35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C. NAUKI W ZAKRESIE PODSTAW OPIEKI P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OŁOŻNICZEJ</w:t>
            </w:r>
          </w:p>
        </w:tc>
      </w:tr>
      <w:tr>
        <w:trPr>
          <w:trHeight w:val="375" w:hRule="atLeast"/>
        </w:trPr>
        <w:tc>
          <w:tcPr>
            <w:tcW w:w="3287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6272" w:type="dxa"/>
            <w:gridSpan w:val="35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0"/>
                <w:szCs w:val="20"/>
                <w:lang w:eastAsia="pl-PL"/>
              </w:rPr>
              <w:t>POP-WwZOZ</w:t>
            </w:r>
          </w:p>
        </w:tc>
      </w:tr>
      <w:tr>
        <w:trPr>
          <w:trHeight w:val="150" w:hRule="atLeast"/>
        </w:trPr>
        <w:tc>
          <w:tcPr>
            <w:tcW w:w="3287" w:type="dxa"/>
            <w:gridSpan w:val="15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2926" w:type="dxa"/>
            <w:gridSpan w:val="16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 języku polskim</w:t>
            </w:r>
          </w:p>
        </w:tc>
        <w:tc>
          <w:tcPr>
            <w:tcW w:w="3346" w:type="dxa"/>
            <w:gridSpan w:val="19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WSPÓŁPRACA W ZESPOŁACH OPIEKI ZDROWOTNEJ</w:t>
            </w:r>
          </w:p>
        </w:tc>
      </w:tr>
      <w:tr>
        <w:trPr>
          <w:trHeight w:val="150" w:hRule="atLeast"/>
        </w:trPr>
        <w:tc>
          <w:tcPr>
            <w:tcW w:w="3287" w:type="dxa"/>
            <w:gridSpan w:val="15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26" w:type="dxa"/>
            <w:gridSpan w:val="16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 języku angielskim</w:t>
            </w:r>
          </w:p>
        </w:tc>
        <w:tc>
          <w:tcPr>
            <w:tcW w:w="3346" w:type="dxa"/>
            <w:gridSpan w:val="19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Healthcare Cooperation</w:t>
            </w:r>
          </w:p>
        </w:tc>
      </w:tr>
      <w:tr>
        <w:trPr>
          <w:trHeight w:val="375" w:hRule="atLeast"/>
        </w:trPr>
        <w:tc>
          <w:tcPr>
            <w:tcW w:w="9559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C5D9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USYTUOWANIE PRZEDMIOTU W SYSTEMIE STUDIÓW</w:t>
            </w:r>
          </w:p>
        </w:tc>
      </w:tr>
      <w:tr>
        <w:trPr>
          <w:trHeight w:val="480" w:hRule="atLeast"/>
        </w:trPr>
        <w:tc>
          <w:tcPr>
            <w:tcW w:w="24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7085" w:type="dxa"/>
            <w:gridSpan w:val="39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ołożnictwo</w:t>
            </w:r>
          </w:p>
        </w:tc>
      </w:tr>
      <w:tr>
        <w:trPr>
          <w:trHeight w:val="480" w:hRule="atLeast"/>
        </w:trPr>
        <w:tc>
          <w:tcPr>
            <w:tcW w:w="2474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Forma studiów</w:t>
            </w:r>
          </w:p>
        </w:tc>
        <w:tc>
          <w:tcPr>
            <w:tcW w:w="7085" w:type="dxa"/>
            <w:gridSpan w:val="39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Studia stacjonarne</w:t>
            </w:r>
          </w:p>
        </w:tc>
      </w:tr>
      <w:tr>
        <w:trPr>
          <w:trHeight w:val="465" w:hRule="atLeast"/>
        </w:trPr>
        <w:tc>
          <w:tcPr>
            <w:tcW w:w="2474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Poziom studiów</w:t>
            </w:r>
          </w:p>
        </w:tc>
        <w:tc>
          <w:tcPr>
            <w:tcW w:w="7085" w:type="dxa"/>
            <w:gridSpan w:val="39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Studia I stopnia licencjackie</w:t>
            </w:r>
          </w:p>
        </w:tc>
      </w:tr>
      <w:tr>
        <w:trPr>
          <w:trHeight w:val="450" w:hRule="atLeast"/>
        </w:trPr>
        <w:tc>
          <w:tcPr>
            <w:tcW w:w="2474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7085" w:type="dxa"/>
            <w:gridSpan w:val="39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Praktyczny</w:t>
            </w:r>
          </w:p>
        </w:tc>
      </w:tr>
      <w:tr>
        <w:trPr>
          <w:trHeight w:val="450" w:hRule="atLeast"/>
        </w:trPr>
        <w:tc>
          <w:tcPr>
            <w:tcW w:w="2474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7085" w:type="dxa"/>
            <w:gridSpan w:val="39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>
        <w:trPr>
          <w:trHeight w:val="585" w:hRule="atLeast"/>
        </w:trPr>
        <w:tc>
          <w:tcPr>
            <w:tcW w:w="2474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prowadząca przedmiot</w:t>
            </w:r>
          </w:p>
        </w:tc>
        <w:tc>
          <w:tcPr>
            <w:tcW w:w="7085" w:type="dxa"/>
            <w:gridSpan w:val="39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Wydział Nauk o Zdrowiu</w:t>
            </w:r>
          </w:p>
        </w:tc>
      </w:tr>
      <w:tr>
        <w:trPr>
          <w:trHeight w:val="260" w:hRule="atLeast"/>
        </w:trPr>
        <w:tc>
          <w:tcPr>
            <w:tcW w:w="2474" w:type="dxa"/>
            <w:gridSpan w:val="11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Osoba odpowiedzialna za przedmiot- koordynator przedmiotu</w:t>
            </w:r>
          </w:p>
        </w:tc>
        <w:tc>
          <w:tcPr>
            <w:tcW w:w="4024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Kontakt</w:t>
            </w:r>
          </w:p>
        </w:tc>
      </w:tr>
      <w:tr>
        <w:trPr>
          <w:trHeight w:val="260" w:hRule="atLeast"/>
        </w:trPr>
        <w:tc>
          <w:tcPr>
            <w:tcW w:w="2474" w:type="dxa"/>
            <w:gridSpan w:val="11"/>
            <w:vMerge w:val="continue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024" w:type="dxa"/>
            <w:gridSpan w:val="24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mgr Małgorzata Michalska</w:t>
            </w:r>
          </w:p>
        </w:tc>
        <w:tc>
          <w:tcPr>
            <w:tcW w:w="306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-  </w:t>
            </w:r>
            <w:hyperlink r:id="rId2">
              <w:r>
                <w:rPr>
                  <w:rStyle w:val="Czeinternetowe"/>
                  <w:rFonts w:ascii="Times New Roman" w:hAnsi="Times New Roman"/>
                  <w:kern w:val="2"/>
                  <w:sz w:val="20"/>
                  <w:szCs w:val="20"/>
                </w:rPr>
                <w:t>m.michalska@mazowiecka.edu.pl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- spotkania bezpośrednie wg harmonogramu dyżurów</w:t>
            </w:r>
          </w:p>
        </w:tc>
      </w:tr>
      <w:tr>
        <w:trPr>
          <w:trHeight w:val="315" w:hRule="atLeast"/>
        </w:trPr>
        <w:tc>
          <w:tcPr>
            <w:tcW w:w="2474" w:type="dxa"/>
            <w:gridSpan w:val="11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Termin i miejsce odbywania zajęć</w:t>
            </w:r>
          </w:p>
        </w:tc>
        <w:tc>
          <w:tcPr>
            <w:tcW w:w="2200" w:type="dxa"/>
            <w:gridSpan w:val="11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27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2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Termin realizacji</w:t>
            </w:r>
          </w:p>
        </w:tc>
      </w:tr>
      <w:tr>
        <w:trPr>
          <w:trHeight w:val="315" w:hRule="atLeast"/>
        </w:trPr>
        <w:tc>
          <w:tcPr>
            <w:tcW w:w="2474" w:type="dxa"/>
            <w:gridSpan w:val="11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200" w:type="dxa"/>
            <w:gridSpan w:val="11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Ćwiczenia klasyczne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Praca własna studenta pod kierunkiem nauczyciela</w:t>
            </w:r>
          </w:p>
        </w:tc>
        <w:tc>
          <w:tcPr>
            <w:tcW w:w="2712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Zajęcia w pomieszczeniach dydaktycznych Wydziału Nauk o Zdrowiu Akademia Mazowiecka  w Płocku , </w:t>
              <w:br/>
              <w:t>Pl. Dąbrowskiego 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173" w:type="dxa"/>
            <w:gridSpan w:val="9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Rok I – semestr letni</w:t>
            </w:r>
          </w:p>
        </w:tc>
      </w:tr>
      <w:tr>
        <w:trPr>
          <w:trHeight w:val="420" w:hRule="atLeast"/>
        </w:trPr>
        <w:tc>
          <w:tcPr>
            <w:tcW w:w="9559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C5D9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OGÓLNA CHARAKTERYSTYKA PRZEDMIOTU</w:t>
            </w:r>
          </w:p>
        </w:tc>
      </w:tr>
      <w:tr>
        <w:trPr>
          <w:trHeight w:val="600" w:hRule="atLeast"/>
        </w:trPr>
        <w:tc>
          <w:tcPr>
            <w:tcW w:w="3287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Status przedmiotu/przynależność do modułu</w:t>
            </w:r>
          </w:p>
        </w:tc>
        <w:tc>
          <w:tcPr>
            <w:tcW w:w="6272" w:type="dxa"/>
            <w:gridSpan w:val="35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pl-PL"/>
              </w:rPr>
              <w:t>Fakultatywny / Nauki w zakresie podstaw opieki pielęgniarskiej</w:t>
            </w:r>
          </w:p>
        </w:tc>
      </w:tr>
      <w:tr>
        <w:trPr>
          <w:trHeight w:val="600" w:hRule="atLeast"/>
        </w:trPr>
        <w:tc>
          <w:tcPr>
            <w:tcW w:w="3287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Język wykładowy</w:t>
            </w:r>
          </w:p>
        </w:tc>
        <w:tc>
          <w:tcPr>
            <w:tcW w:w="6272" w:type="dxa"/>
            <w:gridSpan w:val="35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Polski</w:t>
            </w:r>
          </w:p>
        </w:tc>
      </w:tr>
      <w:tr>
        <w:trPr>
          <w:trHeight w:val="600" w:hRule="atLeast"/>
        </w:trPr>
        <w:tc>
          <w:tcPr>
            <w:tcW w:w="3287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Semestry, na których realizowany jest przedmiot</w:t>
            </w:r>
          </w:p>
        </w:tc>
        <w:tc>
          <w:tcPr>
            <w:tcW w:w="100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026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2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3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10" w:type="dxa"/>
            <w:gridSpan w:val="5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>
        <w:trPr>
          <w:trHeight w:val="411" w:hRule="atLeast"/>
        </w:trPr>
        <w:tc>
          <w:tcPr>
            <w:tcW w:w="3287" w:type="dxa"/>
            <w:gridSpan w:val="1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6272" w:type="dxa"/>
            <w:gridSpan w:val="35"/>
            <w:tcBorders>
              <w:top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Efekty uczenia się w zakresie wiedzy, umiejętności i kompetencji społecznych osiągnięte w wyniku realizacji modułów: ”Nauki podstawowe”, „Nauki społeczne i humanistyczne”</w:t>
            </w:r>
          </w:p>
        </w:tc>
      </w:tr>
      <w:tr>
        <w:trPr>
          <w:trHeight w:val="375" w:hRule="atLeast"/>
        </w:trPr>
        <w:tc>
          <w:tcPr>
            <w:tcW w:w="9559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C5D9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FORMY, SPOSOBY I METODY PROWADZENIA ZAJĘĆ</w:t>
            </w:r>
          </w:p>
        </w:tc>
      </w:tr>
      <w:tr>
        <w:trPr>
          <w:trHeight w:val="480" w:hRule="atLeast"/>
        </w:trPr>
        <w:tc>
          <w:tcPr>
            <w:tcW w:w="980" w:type="dxa"/>
            <w:gridSpan w:val="3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Formy zajęć</w:t>
            </w:r>
          </w:p>
        </w:tc>
        <w:tc>
          <w:tcPr>
            <w:tcW w:w="1202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105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Ćwiczenia klasyczne</w:t>
            </w:r>
          </w:p>
        </w:tc>
        <w:tc>
          <w:tcPr>
            <w:tcW w:w="100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ćwiczenia MCSM</w:t>
            </w:r>
          </w:p>
        </w:tc>
        <w:tc>
          <w:tcPr>
            <w:tcW w:w="111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konwersatorium/seminarium</w:t>
            </w:r>
          </w:p>
        </w:tc>
        <w:tc>
          <w:tcPr>
            <w:tcW w:w="1027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ZP MCSM</w:t>
            </w:r>
          </w:p>
        </w:tc>
        <w:tc>
          <w:tcPr>
            <w:tcW w:w="1026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ZP</w:t>
            </w:r>
          </w:p>
        </w:tc>
        <w:tc>
          <w:tcPr>
            <w:tcW w:w="103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PZ</w:t>
            </w:r>
          </w:p>
        </w:tc>
        <w:tc>
          <w:tcPr>
            <w:tcW w:w="1067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ZBUN</w:t>
            </w:r>
          </w:p>
        </w:tc>
      </w:tr>
      <w:tr>
        <w:trPr>
          <w:trHeight w:val="480" w:hRule="atLeast"/>
        </w:trPr>
        <w:tc>
          <w:tcPr>
            <w:tcW w:w="980" w:type="dxa"/>
            <w:gridSpan w:val="3"/>
            <w:vMerge w:val="continue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9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5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16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1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1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476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9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</w:tr>
      <w:tr>
        <w:trPr>
          <w:trHeight w:val="315" w:hRule="atLeast"/>
        </w:trPr>
        <w:tc>
          <w:tcPr>
            <w:tcW w:w="9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595" w:type="dxa"/>
            <w:gridSpan w:val="4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607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50" w:type="dxa"/>
            <w:gridSpan w:val="4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55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0" w:type="dxa"/>
            <w:gridSpan w:val="4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01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60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59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11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16" w:type="dxa"/>
            <w:gridSpan w:val="5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11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15" w:type="dxa"/>
            <w:gridSpan w:val="5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15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17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>
        <w:trPr>
          <w:trHeight w:val="675" w:hRule="atLeast"/>
        </w:trPr>
        <w:tc>
          <w:tcPr>
            <w:tcW w:w="2182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Sposób realizacji zajęć</w:t>
            </w:r>
          </w:p>
        </w:tc>
        <w:tc>
          <w:tcPr>
            <w:tcW w:w="7377" w:type="dxa"/>
            <w:gridSpan w:val="41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84" w:leader="none"/>
              </w:tabs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Ćwiczenia klasyczne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prowadzone w grupach min. 20 osób, wielkość jednostki zajęć 45 min., max 5 godz. w bloku tematycznym.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Praca własna studenta pod kierunkiem nauczyciela(ZBUN):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student realizuje indywidualnie zgodnie z ustaloną zajęć</w:t>
            </w:r>
          </w:p>
        </w:tc>
      </w:tr>
      <w:tr>
        <w:trPr>
          <w:trHeight w:val="630" w:hRule="atLeast"/>
        </w:trPr>
        <w:tc>
          <w:tcPr>
            <w:tcW w:w="218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Sposób zaliczenia zajęć</w:t>
            </w:r>
          </w:p>
        </w:tc>
        <w:tc>
          <w:tcPr>
            <w:tcW w:w="7377" w:type="dxa"/>
            <w:gridSpan w:val="41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Zaliczenie z oceną z całości przedmiotu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Test jednokrotnego wyboru -20 pytań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Ćwiczenia klasyczne: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zaliczanie umiejętności bieżących zdobywanych podczas realizacji ćwiczeń, rozmowy ideograficzne, 100% obecność na zajęciach i aktywny udział w ćwiczeniach,  jedno kolokwium semestralne po zakończeniu realizacji treści programowych dokonane przez prowadzącego, nie później niż na ostatnich ćwiczeniach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– ustalone na pierwszych ćwiczeniach z nauczycielem prowadzącym: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praca pisemna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(Współpraca w zespołach opieki zdrowotnej)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Praca własna studenta pod kierunkiem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nauczyciela (zbun):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(zaliczenie prac zleconych przez nauczyciela prowadzącego zajęcia, prezentacja multimedialna Power Point lub problemowa w pliku Word do tematów ZBUN - ustalone na pierwszych ćwiczeniach z nauczycielem  prowadzącym.</w:t>
            </w:r>
          </w:p>
        </w:tc>
      </w:tr>
      <w:tr>
        <w:trPr>
          <w:trHeight w:val="3237" w:hRule="atLeast"/>
        </w:trPr>
        <w:tc>
          <w:tcPr>
            <w:tcW w:w="218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7377" w:type="dxa"/>
            <w:gridSpan w:val="41"/>
            <w:tcBorders/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Ćwiczenia klasyczne: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instruktaż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studium przypadku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film dydaktyczny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pogadanka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multimedialna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dyskusja dydaktyczna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Praca własna studenta pod kierunkiem nauczyciela(ZBUN):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studiowanie literatury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prezentacja multimedialna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praca problemowa w pliku Word zgodnie z wytycznymi i ustaleniami z nauczycielem prowadzącym</w:t>
            </w:r>
          </w:p>
        </w:tc>
      </w:tr>
      <w:tr>
        <w:trPr>
          <w:trHeight w:val="600" w:hRule="atLeast"/>
        </w:trPr>
        <w:tc>
          <w:tcPr>
            <w:tcW w:w="218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Przedmioty powiązane/moduł </w:t>
            </w:r>
          </w:p>
        </w:tc>
        <w:tc>
          <w:tcPr>
            <w:tcW w:w="7377" w:type="dxa"/>
            <w:gridSpan w:val="41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Przedmioty z modułów: „Nauki w zakresie podstaw opieki pielęgniarskiej”  i „Nauki w zakresie opieki specjalistycznej”.</w:t>
            </w:r>
          </w:p>
        </w:tc>
      </w:tr>
      <w:tr>
        <w:trPr>
          <w:trHeight w:val="570" w:hRule="atLeast"/>
        </w:trPr>
        <w:tc>
          <w:tcPr>
            <w:tcW w:w="1156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026" w:type="dxa"/>
            <w:gridSpan w:val="5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Pod-stawowa</w:t>
            </w:r>
          </w:p>
        </w:tc>
        <w:tc>
          <w:tcPr>
            <w:tcW w:w="7377" w:type="dxa"/>
            <w:gridSpan w:val="41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59" w:before="0" w:after="1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Dobska M., Zarządzanie podmiotem leczniczym, PZWL, Warszawa 2018</w:t>
            </w:r>
          </w:p>
        </w:tc>
      </w:tr>
      <w:tr>
        <w:trPr>
          <w:trHeight w:val="585" w:hRule="atLeast"/>
        </w:trPr>
        <w:tc>
          <w:tcPr>
            <w:tcW w:w="1156" w:type="dxa"/>
            <w:gridSpan w:val="4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02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7377" w:type="dxa"/>
            <w:gridSpan w:val="41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496" w:hanging="3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Nowicka A., POZ w Polsce, struktura, zadania, funkcje, PZWL, Warszawa 2017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496" w:hanging="36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Węgrzynowicz M., Rola podstawowej opieki zdrowotnej w systemie ochrony zdrowia, Piła, 2009</w:t>
            </w:r>
          </w:p>
        </w:tc>
      </w:tr>
      <w:tr>
        <w:trPr>
          <w:trHeight w:val="405" w:hRule="atLeast"/>
        </w:trPr>
        <w:tc>
          <w:tcPr>
            <w:tcW w:w="9559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C5D9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CELE, TREŚCI I EFEKTY UCZENIA</w:t>
            </w:r>
          </w:p>
        </w:tc>
      </w:tr>
      <w:tr>
        <w:trPr>
          <w:trHeight w:val="315" w:hRule="atLeast"/>
        </w:trPr>
        <w:tc>
          <w:tcPr>
            <w:tcW w:w="9559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Cele przedmiotu (ogólne, szczegółowe)</w:t>
            </w:r>
          </w:p>
        </w:tc>
      </w:tr>
      <w:tr>
        <w:trPr>
          <w:trHeight w:val="916" w:hRule="atLeast"/>
        </w:trPr>
        <w:tc>
          <w:tcPr>
            <w:tcW w:w="9559" w:type="dxa"/>
            <w:gridSpan w:val="5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Student: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W sposób profesjonalny współpracuje w zespole terapeutycznym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Student 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Motywuje członków zespołu dla jakości i efektywności pracy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Zna role przywództwa i style zarządzania w pracy zespołowej oraz ich wady  i zalety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Potrafi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 podejmować decyzji w zespole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Zna czynniki zakłócające pracę zespołową i metody rozwiązywania konfliktów w zespole</w:t>
            </w:r>
          </w:p>
        </w:tc>
      </w:tr>
      <w:tr>
        <w:trPr>
          <w:trHeight w:val="388" w:hRule="atLeast"/>
        </w:trPr>
        <w:tc>
          <w:tcPr>
            <w:tcW w:w="9559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Treści programowe a efekty uczenia</w:t>
            </w:r>
          </w:p>
        </w:tc>
      </w:tr>
      <w:tr>
        <w:trPr>
          <w:trHeight w:val="285" w:hRule="atLeast"/>
        </w:trPr>
        <w:tc>
          <w:tcPr>
            <w:tcW w:w="2536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Efekty uczenia się (kody)</w:t>
            </w:r>
          </w:p>
        </w:tc>
        <w:tc>
          <w:tcPr>
            <w:tcW w:w="99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3830" w:type="dxa"/>
            <w:gridSpan w:val="2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9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Suma liczby godzin</w:t>
            </w:r>
          </w:p>
        </w:tc>
      </w:tr>
      <w:tr>
        <w:trPr>
          <w:trHeight w:val="424" w:hRule="atLeast"/>
        </w:trPr>
        <w:tc>
          <w:tcPr>
            <w:tcW w:w="126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kierunkowe</w:t>
            </w:r>
          </w:p>
        </w:tc>
        <w:tc>
          <w:tcPr>
            <w:tcW w:w="127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przedmiotowe</w:t>
            </w:r>
          </w:p>
        </w:tc>
        <w:tc>
          <w:tcPr>
            <w:tcW w:w="994" w:type="dxa"/>
            <w:gridSpan w:val="5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830" w:type="dxa"/>
            <w:gridSpan w:val="23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9" w:type="dxa"/>
            <w:gridSpan w:val="5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10" w:type="dxa"/>
            <w:gridSpan w:val="5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12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K_C.W43</w:t>
            </w:r>
          </w:p>
        </w:tc>
        <w:tc>
          <w:tcPr>
            <w:tcW w:w="12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POP-WwZOZ_W1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 1,2</w:t>
            </w:r>
          </w:p>
        </w:tc>
        <w:tc>
          <w:tcPr>
            <w:tcW w:w="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1261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Zbun</w:t>
            </w:r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Zbun 1</w:t>
            </w:r>
          </w:p>
        </w:tc>
        <w:tc>
          <w:tcPr>
            <w:tcW w:w="98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0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0" w:hRule="atLeast"/>
        </w:trPr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34" w:leader="none"/>
              </w:tabs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K_C.W44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POP-WwZOZ_W2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 2</w:t>
            </w:r>
          </w:p>
        </w:tc>
        <w:tc>
          <w:tcPr>
            <w:tcW w:w="98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>
        <w:trPr>
          <w:trHeight w:val="20" w:hRule="atLeast"/>
        </w:trPr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34" w:leader="none"/>
              </w:tabs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K_C.W45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POP-WwZOZ_W3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 3, 4</w:t>
            </w:r>
          </w:p>
        </w:tc>
        <w:tc>
          <w:tcPr>
            <w:tcW w:w="98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20" w:hRule="atLeast"/>
        </w:trPr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K_C.W46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POP-WwZOZ_W4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 6,7</w:t>
            </w:r>
          </w:p>
        </w:tc>
        <w:tc>
          <w:tcPr>
            <w:tcW w:w="98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20" w:hRule="atLeast"/>
        </w:trPr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34" w:leader="none"/>
              </w:tabs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K_C.W47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POP-WwZOZ_W5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 8, 9</w:t>
            </w:r>
          </w:p>
        </w:tc>
        <w:tc>
          <w:tcPr>
            <w:tcW w:w="98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12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34" w:leader="none"/>
              </w:tabs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K_C.W48</w:t>
            </w:r>
          </w:p>
        </w:tc>
        <w:tc>
          <w:tcPr>
            <w:tcW w:w="12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POP-WwZOZ_W6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 8, 9</w:t>
            </w:r>
          </w:p>
        </w:tc>
        <w:tc>
          <w:tcPr>
            <w:tcW w:w="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1261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34" w:leader="none"/>
              </w:tabs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Zbun</w:t>
            </w:r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Zbun 1</w:t>
            </w:r>
          </w:p>
        </w:tc>
        <w:tc>
          <w:tcPr>
            <w:tcW w:w="98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0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0" w:hRule="atLeast"/>
        </w:trPr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K_C.U53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POP-WwZOZ_U1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 8, 9, 10</w:t>
            </w:r>
          </w:p>
        </w:tc>
        <w:tc>
          <w:tcPr>
            <w:tcW w:w="98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2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K_C.U54</w:t>
            </w:r>
          </w:p>
        </w:tc>
        <w:tc>
          <w:tcPr>
            <w:tcW w:w="12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POP-WwZOZ_U2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 7</w:t>
            </w:r>
          </w:p>
        </w:tc>
        <w:tc>
          <w:tcPr>
            <w:tcW w:w="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1261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Zbun</w:t>
            </w:r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Zbun 1</w:t>
            </w:r>
          </w:p>
        </w:tc>
        <w:tc>
          <w:tcPr>
            <w:tcW w:w="98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0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0" w:hRule="atLeast"/>
        </w:trPr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K_C.U55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POP-WwZOZ_U3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 8</w:t>
            </w:r>
          </w:p>
        </w:tc>
        <w:tc>
          <w:tcPr>
            <w:tcW w:w="98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>
        <w:trPr>
          <w:trHeight w:val="20" w:hRule="atLeast"/>
        </w:trPr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K_C.U56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POP-WwZOZ_U4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 9, 10</w:t>
            </w:r>
          </w:p>
        </w:tc>
        <w:tc>
          <w:tcPr>
            <w:tcW w:w="98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K_C.U57</w:t>
            </w:r>
          </w:p>
        </w:tc>
        <w:tc>
          <w:tcPr>
            <w:tcW w:w="12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POP-WwZOZ_U5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 10</w:t>
            </w:r>
          </w:p>
        </w:tc>
        <w:tc>
          <w:tcPr>
            <w:tcW w:w="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1261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Zbun</w:t>
            </w:r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Zbun 1</w:t>
            </w:r>
          </w:p>
        </w:tc>
        <w:tc>
          <w:tcPr>
            <w:tcW w:w="98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0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0" w:hRule="atLeast"/>
        </w:trPr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K_K01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POP-WwZOZ _K1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 1-10</w:t>
            </w:r>
          </w:p>
        </w:tc>
        <w:tc>
          <w:tcPr>
            <w:tcW w:w="98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>
        <w:trPr>
          <w:trHeight w:val="330" w:hRule="atLeast"/>
        </w:trPr>
        <w:tc>
          <w:tcPr>
            <w:tcW w:w="12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K_K03</w:t>
            </w:r>
          </w:p>
        </w:tc>
        <w:tc>
          <w:tcPr>
            <w:tcW w:w="12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POP-WwZOZ _K2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 1-10</w:t>
            </w:r>
          </w:p>
        </w:tc>
        <w:tc>
          <w:tcPr>
            <w:tcW w:w="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1261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Zbun</w:t>
            </w:r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Zbun 1</w:t>
            </w:r>
          </w:p>
        </w:tc>
        <w:tc>
          <w:tcPr>
            <w:tcW w:w="98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0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345" w:hRule="atLeast"/>
        </w:trPr>
        <w:tc>
          <w:tcPr>
            <w:tcW w:w="12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K_K04</w:t>
            </w:r>
          </w:p>
        </w:tc>
        <w:tc>
          <w:tcPr>
            <w:tcW w:w="12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POP-WwZOZ _K3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 1-10</w:t>
            </w:r>
          </w:p>
        </w:tc>
        <w:tc>
          <w:tcPr>
            <w:tcW w:w="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1261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Zbun</w:t>
            </w:r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Zbun 1</w:t>
            </w:r>
          </w:p>
        </w:tc>
        <w:tc>
          <w:tcPr>
            <w:tcW w:w="98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0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315" w:hRule="atLeast"/>
        </w:trPr>
        <w:tc>
          <w:tcPr>
            <w:tcW w:w="12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K_K05</w:t>
            </w:r>
          </w:p>
        </w:tc>
        <w:tc>
          <w:tcPr>
            <w:tcW w:w="12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POP-WwZOZ _K4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 1-10</w:t>
            </w:r>
          </w:p>
        </w:tc>
        <w:tc>
          <w:tcPr>
            <w:tcW w:w="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>
        <w:trPr>
          <w:trHeight w:val="330" w:hRule="atLeast"/>
        </w:trPr>
        <w:tc>
          <w:tcPr>
            <w:tcW w:w="1261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Zbun</w:t>
            </w:r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Zbun 1</w:t>
            </w:r>
          </w:p>
        </w:tc>
        <w:tc>
          <w:tcPr>
            <w:tcW w:w="98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0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0" w:hRule="atLeast"/>
        </w:trPr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K_K06</w:t>
            </w:r>
          </w:p>
        </w:tc>
        <w:tc>
          <w:tcPr>
            <w:tcW w:w="127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POP-WwZOZ _K5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 1-10</w:t>
            </w:r>
          </w:p>
        </w:tc>
        <w:tc>
          <w:tcPr>
            <w:tcW w:w="98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12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K_K07</w:t>
            </w:r>
          </w:p>
        </w:tc>
        <w:tc>
          <w:tcPr>
            <w:tcW w:w="12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POP-WwZOZ _K6</w:t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</w:t>
            </w:r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 1-10</w:t>
            </w:r>
          </w:p>
        </w:tc>
        <w:tc>
          <w:tcPr>
            <w:tcW w:w="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>
        <w:trPr>
          <w:trHeight w:val="330" w:hRule="atLeast"/>
        </w:trPr>
        <w:tc>
          <w:tcPr>
            <w:tcW w:w="1261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Zbun</w:t>
            </w:r>
          </w:p>
        </w:tc>
        <w:tc>
          <w:tcPr>
            <w:tcW w:w="383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Zbun 1</w:t>
            </w:r>
          </w:p>
        </w:tc>
        <w:tc>
          <w:tcPr>
            <w:tcW w:w="98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0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315" w:hRule="atLeast"/>
        </w:trPr>
        <w:tc>
          <w:tcPr>
            <w:tcW w:w="9559" w:type="dxa"/>
            <w:gridSpan w:val="5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BE5F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Efekty uczenia się</w:t>
            </w:r>
          </w:p>
        </w:tc>
      </w:tr>
      <w:tr>
        <w:trPr>
          <w:trHeight w:val="315" w:hRule="atLeast"/>
        </w:trPr>
        <w:tc>
          <w:tcPr>
            <w:tcW w:w="9559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BE5F1" w:val="clear"/>
            <w:vAlign w:val="bottom"/>
          </w:tcPr>
          <w:tbl>
            <w:tblPr>
              <w:tblW w:w="9413" w:type="dxa"/>
              <w:jc w:val="center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1535"/>
              <w:gridCol w:w="5424"/>
              <w:gridCol w:w="1256"/>
              <w:gridCol w:w="1197"/>
            </w:tblGrid>
            <w:tr>
              <w:trPr>
                <w:trHeight w:val="565" w:hRule="atLeast"/>
              </w:trPr>
              <w:tc>
                <w:tcPr>
                  <w:tcW w:w="1535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Efekty uczenia się przedmiotowe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(kody)</w:t>
                  </w:r>
                </w:p>
              </w:tc>
              <w:tc>
                <w:tcPr>
                  <w:tcW w:w="5424" w:type="dxa"/>
                  <w:tcBorders>
                    <w:top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Student, który zaliczył przedmiot</w:t>
                  </w:r>
                </w:p>
              </w:tc>
              <w:tc>
                <w:tcPr>
                  <w:tcW w:w="24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FFFFFF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Odniesienie do efektów uczenia się</w:t>
                  </w:r>
                </w:p>
              </w:tc>
            </w:tr>
            <w:tr>
              <w:trPr>
                <w:trHeight w:val="492" w:hRule="atLeast"/>
              </w:trPr>
              <w:tc>
                <w:tcPr>
                  <w:tcW w:w="1535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54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 zakresie WIEDZY zna i rozumie:</w:t>
                  </w:r>
                </w:p>
              </w:tc>
              <w:tc>
                <w:tcPr>
                  <w:tcW w:w="1256" w:type="dxa"/>
                  <w:tcBorders>
                    <w:bottom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dla kierunku</w:t>
                  </w:r>
                </w:p>
              </w:tc>
              <w:tc>
                <w:tcPr>
                  <w:tcW w:w="119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dla standardu</w:t>
                  </w:r>
                </w:p>
              </w:tc>
            </w:tr>
            <w:tr>
              <w:trPr>
                <w:trHeight w:val="74" w:hRule="atLeast"/>
              </w:trPr>
              <w:tc>
                <w:tcPr>
                  <w:tcW w:w="153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POP-WwZOZ_W1</w:t>
                  </w:r>
                </w:p>
              </w:tc>
              <w:tc>
                <w:tcPr>
                  <w:tcW w:w="5424" w:type="dxa"/>
                  <w:tcBorders>
                    <w:bottom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Calibri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Calibri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Priorytety pracy zespołowej i czynniki wpływające na efektywność  pracy zespołu</w:t>
                  </w:r>
                </w:p>
              </w:tc>
              <w:tc>
                <w:tcPr>
                  <w:tcW w:w="1256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K_C.W43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C.W43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53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POP-WwZOZ_W2</w:t>
                  </w:r>
                </w:p>
              </w:tc>
              <w:tc>
                <w:tcPr>
                  <w:tcW w:w="5424" w:type="dxa"/>
                  <w:tcBorders>
                    <w:top w:val="single" w:sz="4" w:space="0" w:color="000000"/>
                    <w:bottom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Znaczenie motywacji członków zespołu dla jakości i efektywności pracy</w:t>
                  </w:r>
                </w:p>
              </w:tc>
              <w:tc>
                <w:tcPr>
                  <w:tcW w:w="1256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K_C.W44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C.W44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53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POP-WwZOZ_W3</w:t>
                  </w:r>
                </w:p>
              </w:tc>
              <w:tc>
                <w:tcPr>
                  <w:tcW w:w="5424" w:type="dxa"/>
                  <w:tcBorders>
                    <w:top w:val="single" w:sz="4" w:space="0" w:color="000000"/>
                    <w:bottom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Role przywództwa i style zarządzania w pracy zespołowej oraz ich wady  i zalety</w:t>
                  </w:r>
                </w:p>
              </w:tc>
              <w:tc>
                <w:tcPr>
                  <w:tcW w:w="1256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K_C.W45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C.W45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53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POP-WwZOZ_W4</w:t>
                  </w:r>
                </w:p>
              </w:tc>
              <w:tc>
                <w:tcPr>
                  <w:tcW w:w="5424" w:type="dxa"/>
                  <w:tcBorders>
                    <w:top w:val="single" w:sz="4" w:space="0" w:color="000000"/>
                    <w:bottom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Proces podejmowania decyzji w zespole</w:t>
                  </w:r>
                </w:p>
              </w:tc>
              <w:tc>
                <w:tcPr>
                  <w:tcW w:w="1256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K_C.W46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C.W46</w:t>
                  </w:r>
                </w:p>
              </w:tc>
            </w:tr>
            <w:tr>
              <w:trPr>
                <w:trHeight w:val="423" w:hRule="atLeast"/>
              </w:trPr>
              <w:tc>
                <w:tcPr>
                  <w:tcW w:w="153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POP-WwZOZ_W5</w:t>
                  </w:r>
                </w:p>
              </w:tc>
              <w:tc>
                <w:tcPr>
                  <w:tcW w:w="5424" w:type="dxa"/>
                  <w:tcBorders>
                    <w:top w:val="single" w:sz="4" w:space="0" w:color="000000"/>
                    <w:bottom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Metody samooceny pracy zespołu</w:t>
                  </w:r>
                </w:p>
              </w:tc>
              <w:tc>
                <w:tcPr>
                  <w:tcW w:w="1256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K_C.W47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C.W47</w:t>
                  </w:r>
                </w:p>
              </w:tc>
            </w:tr>
            <w:tr>
              <w:trPr>
                <w:trHeight w:val="423" w:hRule="atLeast"/>
              </w:trPr>
              <w:tc>
                <w:tcPr>
                  <w:tcW w:w="153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POP-WwZOZ_W6</w:t>
                  </w:r>
                </w:p>
              </w:tc>
              <w:tc>
                <w:tcPr>
                  <w:tcW w:w="5424" w:type="dxa"/>
                  <w:tcBorders>
                    <w:top w:val="single" w:sz="4" w:space="0" w:color="000000"/>
                    <w:bottom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Calibri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Calibri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Czynniki zakłócające pracę zespołową i metody rozwiązywania konfliktów w zespole</w:t>
                  </w:r>
                </w:p>
              </w:tc>
              <w:tc>
                <w:tcPr>
                  <w:tcW w:w="1256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K_C.W48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C.W48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9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 zakresie UMIEJĘTNOŚCI potrafi: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53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POP-WwZOZ_U1</w:t>
                  </w:r>
                </w:p>
              </w:tc>
              <w:tc>
                <w:tcPr>
                  <w:tcW w:w="5424" w:type="dxa"/>
                  <w:tcBorders>
                    <w:bottom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Analizować korzyści wynikające z pracy zespołowej </w:t>
                  </w:r>
                </w:p>
              </w:tc>
              <w:tc>
                <w:tcPr>
                  <w:tcW w:w="1256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K_C.U53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C.U53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53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POP-WwZOZ_U2</w:t>
                  </w:r>
                </w:p>
              </w:tc>
              <w:tc>
                <w:tcPr>
                  <w:tcW w:w="5424" w:type="dxa"/>
                  <w:tcBorders>
                    <w:bottom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Korzystać  z wybranych modeli , organizowania pracy własnej i zespołu</w:t>
                  </w:r>
                </w:p>
              </w:tc>
              <w:tc>
                <w:tcPr>
                  <w:tcW w:w="1256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K_C.U54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C.U54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53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POP-WwZOZ_U3</w:t>
                  </w:r>
                </w:p>
              </w:tc>
              <w:tc>
                <w:tcPr>
                  <w:tcW w:w="5424" w:type="dxa"/>
                  <w:tcBorders>
                    <w:bottom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Wskazywać sposoby rozwiązywania problemów członków zespołu</w:t>
                  </w:r>
                </w:p>
              </w:tc>
              <w:tc>
                <w:tcPr>
                  <w:tcW w:w="1256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K_C.U55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C.U55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53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POP-WwZOZ_U4</w:t>
                  </w:r>
                </w:p>
              </w:tc>
              <w:tc>
                <w:tcPr>
                  <w:tcW w:w="5424" w:type="dxa"/>
                  <w:tcBorders>
                    <w:bottom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Planować pracę zespołu i motywować członków zespołu do pracy </w:t>
                  </w:r>
                </w:p>
              </w:tc>
              <w:tc>
                <w:tcPr>
                  <w:tcW w:w="1256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K_C.U56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C.U56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53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POP-WwZOZ_U5</w:t>
                  </w:r>
                </w:p>
              </w:tc>
              <w:tc>
                <w:tcPr>
                  <w:tcW w:w="5424" w:type="dxa"/>
                  <w:tcBorders>
                    <w:bottom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Identyfikować czynniki zakłócające pracę zespołu i wskazywać sposoby zwiększenia efektywności w pracy zespołowej</w:t>
                  </w:r>
                </w:p>
              </w:tc>
              <w:tc>
                <w:tcPr>
                  <w:tcW w:w="1256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K_C.U57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C.U57</w:t>
                  </w:r>
                </w:p>
              </w:tc>
            </w:tr>
            <w:tr>
              <w:trPr>
                <w:trHeight w:val="319" w:hRule="atLeast"/>
              </w:trPr>
              <w:tc>
                <w:tcPr>
                  <w:tcW w:w="94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 zakresie KOMPETENCJI jest gotów do: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53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Calibri" w:hAnsi="Calibri"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 _K2</w:t>
                  </w:r>
                </w:p>
              </w:tc>
              <w:tc>
                <w:tcPr>
                  <w:tcW w:w="5424" w:type="dxa"/>
                  <w:tcBorders>
                    <w:bottom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Calibri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Calibri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Samodzielnego i rzetelnego wykonywania zawodu zgodnie z zasadami etyki, w tym przestrzegania wartości i powinności moralnych w opiece nad pacjentem</w:t>
                  </w:r>
                </w:p>
              </w:tc>
              <w:tc>
                <w:tcPr>
                  <w:tcW w:w="1256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K_K03.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1.3.3)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53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 _K3</w:t>
                  </w:r>
                </w:p>
              </w:tc>
              <w:tc>
                <w:tcPr>
                  <w:tcW w:w="5424" w:type="dxa"/>
                  <w:tcBorders>
                    <w:bottom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Calibri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Calibri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Ponoszenia odpowiedzialności za wykonane czynności zawodowe</w:t>
                  </w:r>
                </w:p>
              </w:tc>
              <w:tc>
                <w:tcPr>
                  <w:tcW w:w="1256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K_K04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1.3.4)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53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 _K4</w:t>
                  </w:r>
                </w:p>
              </w:tc>
              <w:tc>
                <w:tcPr>
                  <w:tcW w:w="5424" w:type="dxa"/>
                  <w:tcBorders>
                    <w:bottom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Calibri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Calibri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Zasięgania opinii ekspertów w przypadku trudności  z samodzielnym rozwiązaniem problemu</w:t>
                  </w:r>
                </w:p>
              </w:tc>
              <w:tc>
                <w:tcPr>
                  <w:tcW w:w="1256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K_K05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1.3.5)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53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 _K5</w:t>
                  </w:r>
                </w:p>
              </w:tc>
              <w:tc>
                <w:tcPr>
                  <w:tcW w:w="5424" w:type="dxa"/>
                  <w:tcBorders>
                    <w:bottom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Calibri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Calibri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Przewidywania i uwzględniania czynników wpływających na reakcje własne i pacjenta</w:t>
                  </w:r>
                </w:p>
              </w:tc>
              <w:tc>
                <w:tcPr>
                  <w:tcW w:w="1256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K_K06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1.3.6)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153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 _K6</w:t>
                  </w:r>
                </w:p>
              </w:tc>
              <w:tc>
                <w:tcPr>
                  <w:tcW w:w="5424" w:type="dxa"/>
                  <w:tcBorders>
                    <w:bottom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Calibri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Calibri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Dostrzegania i rozpoznawania własnych ograniczeń w zakresie wiedzy, umiejętności i kompetencji</w:t>
                  </w:r>
                </w:p>
              </w:tc>
              <w:tc>
                <w:tcPr>
                  <w:tcW w:w="1256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K_K07</w:t>
                  </w:r>
                </w:p>
              </w:tc>
              <w:tc>
                <w:tcPr>
                  <w:tcW w:w="1197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1.3.7)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941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Realizacja efektów uczenia się w poszczególnych formach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315" w:hRule="atLeast"/>
        </w:trPr>
        <w:tc>
          <w:tcPr>
            <w:tcW w:w="9559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BE5F1" w:val="clear"/>
            <w:vAlign w:val="bottom"/>
          </w:tcPr>
          <w:tbl>
            <w:tblPr>
              <w:tblW w:w="9250" w:type="dxa"/>
              <w:jc w:val="righ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1133"/>
              <w:gridCol w:w="1340"/>
              <w:gridCol w:w="820"/>
              <w:gridCol w:w="851"/>
              <w:gridCol w:w="851"/>
              <w:gridCol w:w="851"/>
              <w:gridCol w:w="850"/>
              <w:gridCol w:w="851"/>
              <w:gridCol w:w="849"/>
              <w:gridCol w:w="853"/>
            </w:tblGrid>
            <w:tr>
              <w:trPr>
                <w:trHeight w:val="590" w:hRule="atLeast"/>
              </w:trPr>
              <w:tc>
                <w:tcPr>
                  <w:tcW w:w="24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Efekty uczenia się - kody</w:t>
                  </w:r>
                </w:p>
              </w:tc>
              <w:tc>
                <w:tcPr>
                  <w:tcW w:w="6776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Student, który zaliczył przedmiot</w:t>
                  </w:r>
                </w:p>
              </w:tc>
            </w:tr>
            <w:tr>
              <w:trPr>
                <w:trHeight w:val="272" w:hRule="atLeast"/>
              </w:trPr>
              <w:tc>
                <w:tcPr>
                  <w:tcW w:w="924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 zakresie WIEDZY</w:t>
                  </w:r>
                </w:p>
              </w:tc>
            </w:tr>
            <w:tr>
              <w:trPr>
                <w:trHeight w:val="303" w:hRule="atLeas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kierunkowe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przedmiotowe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w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ćw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Lek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konwers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sem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ZP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PZ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ZBUN</w:t>
                  </w:r>
                </w:p>
              </w:tc>
            </w:tr>
            <w:tr>
              <w:trPr>
                <w:trHeight w:val="303" w:hRule="atLeas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K_C.W43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POP-WwZOZ_W1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  <w:tr>
              <w:trPr>
                <w:trHeight w:val="303" w:hRule="atLeas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K_C.W44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POP-WwZOZ_W2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</w:tr>
            <w:tr>
              <w:trPr>
                <w:trHeight w:val="303" w:hRule="atLeas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K_C.W45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POP-WwZOZ_W3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</w:tr>
            <w:tr>
              <w:trPr>
                <w:trHeight w:val="303" w:hRule="atLeas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K_C.W46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POP-WwZOZ_W4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</w:tr>
            <w:tr>
              <w:trPr>
                <w:trHeight w:val="303" w:hRule="atLeas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K_C.W47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POP-WwZOZ_W5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</w:tr>
            <w:tr>
              <w:trPr>
                <w:trHeight w:val="303" w:hRule="atLeas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K_C.W48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POP-WwZOZ_W6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  <w:tr>
              <w:trPr>
                <w:trHeight w:val="303" w:hRule="atLeast"/>
              </w:trPr>
              <w:tc>
                <w:tcPr>
                  <w:tcW w:w="924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 zakresie UMIEJĘTNOŚCI</w:t>
                  </w:r>
                </w:p>
              </w:tc>
            </w:tr>
            <w:tr>
              <w:trPr>
                <w:trHeight w:val="303" w:hRule="atLeas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kierunkowe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przedmiotowe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w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ćw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Lek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konwer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sem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ZP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PZ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ZBUN</w:t>
                  </w:r>
                </w:p>
              </w:tc>
            </w:tr>
            <w:tr>
              <w:trPr>
                <w:trHeight w:val="303" w:hRule="atLeas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K_C.U53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POP-WwZOZ_U1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</w:tr>
            <w:tr>
              <w:trPr>
                <w:trHeight w:val="303" w:hRule="atLeas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K_C.U54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POP-WwZOZ_U2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  <w:tr>
              <w:trPr>
                <w:trHeight w:val="303" w:hRule="atLeas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K_C.U55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POP-WwZOZ_U3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</w:tr>
            <w:tr>
              <w:trPr>
                <w:trHeight w:val="303" w:hRule="atLeas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K_C.U56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POP-WwZOZ_U4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</w:tr>
            <w:tr>
              <w:trPr>
                <w:trHeight w:val="303" w:hRule="atLeas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K_C.U57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POP-WwZOZ_U5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  <w:tr>
              <w:trPr>
                <w:trHeight w:val="333" w:hRule="atLeast"/>
              </w:trPr>
              <w:tc>
                <w:tcPr>
                  <w:tcW w:w="924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 zakresie KOMPETENCJI</w:t>
                  </w:r>
                </w:p>
              </w:tc>
            </w:tr>
            <w:tr>
              <w:trPr>
                <w:trHeight w:val="303" w:hRule="atLeas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kierunkowe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przedmiotowe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w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ćw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Lek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konwer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sem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ZP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PZ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ZBUN</w:t>
                  </w:r>
                </w:p>
              </w:tc>
            </w:tr>
            <w:tr>
              <w:trPr>
                <w:trHeight w:val="303" w:hRule="atLeas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K_K03.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Calibri" w:hAnsi="Calibri" w:eastAsia="Times New Roman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 _K2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  <w:tr>
              <w:trPr>
                <w:trHeight w:val="303" w:hRule="atLeas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K_K04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 _K3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  <w:tr>
              <w:trPr>
                <w:trHeight w:val="303" w:hRule="atLeas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K_K05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 _K4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  <w:tr>
              <w:trPr>
                <w:trHeight w:val="303" w:hRule="atLeas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K_K06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 _K5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</w:tr>
            <w:tr>
              <w:trPr>
                <w:trHeight w:val="303" w:hRule="atLeast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Arial Unicode MS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Arial Unicode MS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K_K07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kern w:val="2"/>
                      <w:sz w:val="20"/>
                      <w:szCs w:val="20"/>
                      <w:lang w:eastAsia="pl-PL"/>
                    </w:rPr>
                    <w:t>POP-WwZOZ _K6</w:t>
                  </w:r>
                </w:p>
              </w:tc>
              <w:tc>
                <w:tcPr>
                  <w:tcW w:w="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+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315" w:hRule="atLeast"/>
        </w:trPr>
        <w:tc>
          <w:tcPr>
            <w:tcW w:w="9559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C5D9F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Kryteria oceny osiągniętych efektów</w:t>
            </w:r>
          </w:p>
        </w:tc>
      </w:tr>
      <w:tr>
        <w:trPr>
          <w:trHeight w:val="315" w:hRule="atLeast"/>
        </w:trPr>
        <w:tc>
          <w:tcPr>
            <w:tcW w:w="174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1907" w:type="dxa"/>
            <w:gridSpan w:val="10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2053" w:type="dxa"/>
            <w:gridSpan w:val="10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1760" w:type="dxa"/>
            <w:gridSpan w:val="1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2099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5</w:t>
            </w:r>
          </w:p>
        </w:tc>
      </w:tr>
      <w:tr>
        <w:trPr>
          <w:trHeight w:val="300" w:hRule="atLeast"/>
        </w:trPr>
        <w:tc>
          <w:tcPr>
            <w:tcW w:w="1740" w:type="dxa"/>
            <w:gridSpan w:val="8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60-70%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Calibri" w:ascii="Times New Roman" w:hAnsi="Times New Roman"/>
                <w:sz w:val="16"/>
                <w:szCs w:val="16"/>
                <w:lang w:eastAsia="zh-CN"/>
              </w:rPr>
              <w:t>uzyskanej punktacji za przewidziane formy weryfikacji efektów uczenia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posiada niepełną podstawową wiedzę i umiejętności związane z przedmiotem,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 duże trudności z wykorzystaniem zdobytych informacji,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opanował efekty uczenia się w stopniu dostatecznym.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zh-CN"/>
              </w:rPr>
              <w:t>- prezentuje niewielkie zainteresowanie zagadnieniami zawodowymi.</w:t>
            </w:r>
          </w:p>
        </w:tc>
        <w:tc>
          <w:tcPr>
            <w:tcW w:w="1907" w:type="dxa"/>
            <w:gridSpan w:val="10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71-75%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zh-CN"/>
              </w:rPr>
              <w:t>uzyskanej punktacji za przewidziane formy weryfikacji efektów uczenia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posiada podstawową wiedzę i umiejętności pozwalające na zrozumienie większości zagadnień z danego przedmiotu,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 trudności z wykorzystaniem zdobytych informacji;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opanował efekty uczenia się w stopniu zadowalającym.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zh-CN"/>
              </w:rPr>
              <w:t>-  wykazuje poczucie odpowiedzialności za zdrowie i życie pacjentów, przejawia chęć doskonalenia zawodowego.</w:t>
            </w:r>
          </w:p>
        </w:tc>
        <w:tc>
          <w:tcPr>
            <w:tcW w:w="2053" w:type="dxa"/>
            <w:gridSpan w:val="10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76-85%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zh-CN"/>
              </w:rPr>
              <w:t>uzyskanej punktacji za przewidziane formy weryfikacji efektów uczenia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uczenia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prawidłowo choć w sposób nieusystematyzowany prezentuje zdobytą wiedze i umiejętności, dostrzega błędy popełniane przy rozwiązywaniu określonego zadania; opanował efekty uczenia się w stopniu dobrym.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zh-CN"/>
              </w:rPr>
              <w:t>- wykazuje pełne poczucie odpowiedzialności za zdrowie i życie pacjentów, przejawia chęć ciągłego doskonalenia zawodowego.</w:t>
            </w:r>
          </w:p>
        </w:tc>
        <w:tc>
          <w:tcPr>
            <w:tcW w:w="1760" w:type="dxa"/>
            <w:gridSpan w:val="14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86-90%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Calibri" w:ascii="Times New Roman" w:hAnsi="Times New Roman"/>
                <w:sz w:val="16"/>
                <w:szCs w:val="16"/>
                <w:lang w:eastAsia="zh-CN"/>
              </w:rPr>
              <w:t>uzyskanej punktacji za przewidziane formy weryfikacji efektów uczenia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uczenia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prawidłowy zasób wiedzy, dostrzega i koryguje błędy popełniane przy rozwiązywaniu określonego zadania; efekty uczenia się opanował na poziomie ponad dobrym.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zh-CN"/>
              </w:rPr>
              <w:t>- jest odpowiedzialny, sumienny, odczuwa potrzebę stałego doskonalenia zawodowego.</w:t>
            </w:r>
          </w:p>
        </w:tc>
        <w:tc>
          <w:tcPr>
            <w:tcW w:w="2099" w:type="dxa"/>
            <w:gridSpan w:val="8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91-100%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Calibri" w:ascii="Times New Roman" w:hAnsi="Times New Roman"/>
                <w:sz w:val="16"/>
                <w:szCs w:val="16"/>
                <w:lang w:eastAsia="zh-CN"/>
              </w:rPr>
              <w:t>uzyskanej punktacji za przewidziane formy weryfikacji efektów uczenia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dysponuje pełną wiedzą i umiejętnościami przewidzianymi w programie uczenia w zakresie treści dopełniających,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samodzielnie rozwiązuje problemy  i formułuje wnioski, potrafi prawidłowo argumentować                   i dowodzić swoich racji;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efekty uczenia się opanował na poziomie bardzo dobrym.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sz w:val="16"/>
                <w:szCs w:val="16"/>
                <w:lang w:eastAsia="zh-CN"/>
              </w:rPr>
            </w:pPr>
            <w:r>
              <w:rPr>
                <w:rFonts w:eastAsia="Calibri" w:ascii="Times New Roman" w:hAnsi="Times New Roman"/>
                <w:sz w:val="16"/>
                <w:szCs w:val="16"/>
                <w:lang w:eastAsia="zh-CN"/>
              </w:rPr>
              <w:t>- jest zaangażowany w realizację przydzielonych zadań, odpowiedzialny, sumienny, odczuwa potrzebę stałego doskonalenia zawodowego.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1740" w:type="dxa"/>
            <w:gridSpan w:val="8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907" w:type="dxa"/>
            <w:gridSpan w:val="10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053" w:type="dxa"/>
            <w:gridSpan w:val="10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60" w:type="dxa"/>
            <w:gridSpan w:val="14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099" w:type="dxa"/>
            <w:gridSpan w:val="8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1740" w:type="dxa"/>
            <w:gridSpan w:val="8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907" w:type="dxa"/>
            <w:gridSpan w:val="10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053" w:type="dxa"/>
            <w:gridSpan w:val="10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760" w:type="dxa"/>
            <w:gridSpan w:val="14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099" w:type="dxa"/>
            <w:gridSpan w:val="8"/>
            <w:vMerge w:val="continue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315" w:hRule="atLeast"/>
        </w:trPr>
        <w:tc>
          <w:tcPr>
            <w:tcW w:w="9559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C5D9F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KRYTERIA ODPOWIEDZI USTNYCH  Z ZAKRESU SAMOUCZENIA REALIZOWANEGO PRZEZ STUDENTA W RAMACH PRACY WŁASNEJ POD KIERUNKIEM NAUCZYCIELA</w:t>
            </w:r>
          </w:p>
          <w:tbl>
            <w:tblPr>
              <w:tblW w:w="8854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594"/>
              <w:gridCol w:w="5143"/>
              <w:gridCol w:w="3117"/>
            </w:tblGrid>
            <w:tr>
              <w:trPr>
                <w:trHeight w:val="249" w:hRule="atLeast"/>
                <w:cantSplit w:val="true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KRYTERIA</w:t>
                  </w:r>
                </w:p>
              </w:tc>
              <w:tc>
                <w:tcPr>
                  <w:tcW w:w="3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LICZBA PUNKTÓW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tbl>
            <w:tblPr>
              <w:tblW w:w="8854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594"/>
              <w:gridCol w:w="5143"/>
              <w:gridCol w:w="1558"/>
              <w:gridCol w:w="1558"/>
            </w:tblGrid>
            <w:tr>
              <w:trPr>
                <w:trHeight w:val="217" w:hRule="atLeast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Wykazanie wiedzy i zrozumienia tematu. 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 – 5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 – 5</w:t>
                  </w:r>
                </w:p>
              </w:tc>
            </w:tr>
            <w:tr>
              <w:trPr>
                <w:trHeight w:val="448" w:hRule="atLeast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Zgodność formułowanych wypowiedzi ze stanem aktualnej wiedzy pielęgniarskiej i innej.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0 - 5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0- 5</w:t>
                  </w:r>
                </w:p>
              </w:tc>
            </w:tr>
            <w:tr>
              <w:trPr>
                <w:trHeight w:val="231" w:hRule="atLeast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III.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Poprawność terminologiczna i językowa. 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 – 4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 – 4</w:t>
                  </w:r>
                </w:p>
              </w:tc>
            </w:tr>
            <w:tr>
              <w:trPr>
                <w:trHeight w:val="217" w:hRule="atLeast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IV.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Logiczny układ treści.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0 - 2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0 - 2</w:t>
                  </w:r>
                </w:p>
              </w:tc>
            </w:tr>
            <w:tr>
              <w:trPr>
                <w:trHeight w:val="217" w:hRule="atLeast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V.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Dobór literatury.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 – 2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 – 2</w:t>
                  </w:r>
                </w:p>
              </w:tc>
            </w:tr>
            <w:tr>
              <w:trPr>
                <w:trHeight w:val="231" w:hRule="atLeast"/>
              </w:trPr>
              <w:tc>
                <w:tcPr>
                  <w:tcW w:w="57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OGÓŁEM LICZBA UZYSKANYCH PUNKTÓW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0- 18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0-18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br/>
            </w:r>
            <w:r>
              <w:rPr>
                <w:rFonts w:ascii="Times New Roman" w:hAnsi="Times New Roman"/>
                <w:sz w:val="18"/>
                <w:szCs w:val="18"/>
              </w:rPr>
              <w:t>SKALA OCEN WG ZDOBYTEJ PUNKTACJI: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Poniżej 10 -NIEZALICZONE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i powyżej- ZALICZONE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eastAsia="Calibri"/>
                <w:bCs/>
                <w:sz w:val="18"/>
                <w:szCs w:val="18"/>
                <w:lang w:eastAsia="x-none"/>
              </w:rPr>
            </w:pPr>
            <w:r>
              <w:rPr>
                <w:rFonts w:eastAsia="Calibri" w:ascii="Times New Roman" w:hAnsi="Times New Roman"/>
                <w:bCs/>
                <w:sz w:val="18"/>
                <w:szCs w:val="18"/>
                <w:lang w:eastAsia="x-non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tbl>
            <w:tblPr>
              <w:tblW w:w="8988" w:type="dxa"/>
              <w:jc w:val="left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1797"/>
              <w:gridCol w:w="1798"/>
              <w:gridCol w:w="1797"/>
              <w:gridCol w:w="1798"/>
              <w:gridCol w:w="1798"/>
            </w:tblGrid>
            <w:tr>
              <w:trPr>
                <w:trHeight w:val="547" w:hRule="atLeast"/>
              </w:trPr>
              <w:tc>
                <w:tcPr>
                  <w:tcW w:w="89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before="0" w:after="200"/>
                    <w:ind w:left="-5" w:hanging="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oceny testu</w:t>
                  </w:r>
                </w:p>
              </w:tc>
            </w:tr>
            <w:tr>
              <w:trPr/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3,5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4,5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5</w:t>
                  </w:r>
                </w:p>
              </w:tc>
            </w:tr>
            <w:tr>
              <w:trPr>
                <w:trHeight w:val="1012" w:hRule="atLeast"/>
              </w:trPr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60-70% pozytywnych odpowiedzi w teście końcowym.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71-75% pozytywnych odpowiedzi w teście końcowym.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76-85% pozytywnych odpowiedzi w teście końcowym.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86-90% pozytywnych odpowiedzi w teście końcowym.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91-100% pozytywnych odpowiedzi w teście końcowym.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b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oceny (F- formułująca, P- podsumowująca)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 1 - 100% obecność na wszystkich zajęciach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 2 -  zaliczanie umiejętności bieżących zdobywanych podczas realizacji ćwiczeń,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F3 - jedno kolokwium semestralne po zakończeniu realizacji treści programowych dokonane przez prowadzącego, nie później niż na ostatnich ćwiczeniach- ustalone z nauczycielem prowadzącym na pierwszych ćwiczeniach,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 4 -  zaliczenie prac zleconych przez nauczyciela prowadzącego zajęcia: prezentacja multimedialna Power Point lub problemowa w pliku Word lub zaliczenie testu na platformie e-learningowej, np. Moodle/Teams, analiza artykułu z czasopisma do tematów ZBUN - ustalone z nauczycielem prowadzącym na pierwszych ćwiczeniach.</w:t>
              <w:br/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 1- Test jednokrotnego wyboru -20 pytań </w:t>
            </w:r>
          </w:p>
        </w:tc>
      </w:tr>
      <w:tr>
        <w:trPr>
          <w:trHeight w:val="495" w:hRule="atLeast"/>
        </w:trPr>
        <w:tc>
          <w:tcPr>
            <w:tcW w:w="70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69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99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Zaliczenie pisemne</w:t>
            </w:r>
          </w:p>
        </w:tc>
        <w:tc>
          <w:tcPr>
            <w:tcW w:w="993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Egzamin OSCE</w:t>
            </w:r>
          </w:p>
        </w:tc>
        <w:tc>
          <w:tcPr>
            <w:tcW w:w="99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Ćwiczenia MCSM</w:t>
            </w:r>
          </w:p>
        </w:tc>
        <w:tc>
          <w:tcPr>
            <w:tcW w:w="8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ZP</w:t>
            </w:r>
          </w:p>
        </w:tc>
        <w:tc>
          <w:tcPr>
            <w:tcW w:w="8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PZ</w:t>
            </w:r>
          </w:p>
        </w:tc>
        <w:tc>
          <w:tcPr>
            <w:tcW w:w="1275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ZBUN</w:t>
            </w:r>
          </w:p>
        </w:tc>
        <w:tc>
          <w:tcPr>
            <w:tcW w:w="1274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Kolokwium </w:t>
            </w:r>
          </w:p>
        </w:tc>
        <w:tc>
          <w:tcPr>
            <w:tcW w:w="925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>
        <w:trPr>
          <w:trHeight w:val="503" w:hRule="atLeast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69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20%</w:t>
            </w:r>
          </w:p>
        </w:tc>
        <w:tc>
          <w:tcPr>
            <w:tcW w:w="127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502" w:hRule="atLeast"/>
        </w:trPr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69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7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315" w:hRule="atLeast"/>
        </w:trPr>
        <w:tc>
          <w:tcPr>
            <w:tcW w:w="9559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C6D9F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Metody weryfikacji efektów kształcenia</w:t>
            </w:r>
          </w:p>
        </w:tc>
      </w:tr>
      <w:tr>
        <w:trPr>
          <w:trHeight w:val="315" w:hRule="atLeast"/>
        </w:trPr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69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Zaliczenie pisemne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Egzamin OSCE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Ćwiczenia MCSM</w:t>
            </w:r>
          </w:p>
        </w:tc>
        <w:tc>
          <w:tcPr>
            <w:tcW w:w="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ZP</w:t>
            </w:r>
          </w:p>
        </w:tc>
        <w:tc>
          <w:tcPr>
            <w:tcW w:w="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PZ</w:t>
            </w:r>
          </w:p>
        </w:tc>
        <w:tc>
          <w:tcPr>
            <w:tcW w:w="12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ZBUN</w:t>
            </w:r>
          </w:p>
        </w:tc>
        <w:tc>
          <w:tcPr>
            <w:tcW w:w="1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Kolokwium 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>
        <w:trPr>
          <w:trHeight w:val="723" w:hRule="atLeast"/>
          <w:cantSplit w:val="true"/>
        </w:trPr>
        <w:tc>
          <w:tcPr>
            <w:tcW w:w="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Efekty uczenia (kody)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Kierunkowe</w:t>
            </w:r>
          </w:p>
        </w:tc>
        <w:tc>
          <w:tcPr>
            <w:tcW w:w="699" w:type="dxa"/>
            <w:gridSpan w:val="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9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K_C.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W43-48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K_C.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U53-57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K_K01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34" w:leader="none"/>
              </w:tabs>
              <w:spacing w:lineRule="auto" w:line="240" w:before="0" w:after="0"/>
              <w:ind w:right="-109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K_K03-07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85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K_C.W43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K_C.W48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K_C.U54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K_C.U57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K_K03-05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K_K07</w:t>
            </w:r>
          </w:p>
        </w:tc>
        <w:tc>
          <w:tcPr>
            <w:tcW w:w="1274" w:type="dxa"/>
            <w:gridSpan w:val="8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K_C.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W43-48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K_C.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U53-57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K_K01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K_K03-07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1406" w:hRule="atLeast"/>
          <w:cantSplit w:val="true"/>
        </w:trPr>
        <w:tc>
          <w:tcPr>
            <w:tcW w:w="344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Przedmiotowe</w:t>
            </w:r>
          </w:p>
        </w:tc>
        <w:tc>
          <w:tcPr>
            <w:tcW w:w="69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13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POP-WwZOZ_W1-W6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POP-WwZOZ_U1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U5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POP-WwZOZ _K1-K6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POP-WwZOZ_W1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POP-WwZOZ_W6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POP-WwZOZ_U2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POP-WwZOZ_U5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POP-    WwZOZ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_K2-K4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POP-   WwZOZ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_K7</w:t>
            </w:r>
          </w:p>
        </w:tc>
        <w:tc>
          <w:tcPr>
            <w:tcW w:w="1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POP-WwZOZ_W1-W6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POP-WwZOZ_U1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 U5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POP-WwZOZ _K1-K6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315" w:hRule="atLeast"/>
        </w:trPr>
        <w:tc>
          <w:tcPr>
            <w:tcW w:w="9559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C5D9F1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Punkty  ECTS</w:t>
            </w:r>
          </w:p>
        </w:tc>
      </w:tr>
      <w:tr>
        <w:trPr>
          <w:trHeight w:val="300" w:hRule="atLeast"/>
        </w:trPr>
        <w:tc>
          <w:tcPr>
            <w:tcW w:w="5601" w:type="dxa"/>
            <w:gridSpan w:val="2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Forma aktywności</w:t>
            </w:r>
          </w:p>
        </w:tc>
        <w:tc>
          <w:tcPr>
            <w:tcW w:w="3958" w:type="dxa"/>
            <w:gridSpan w:val="2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Obciążenie studenta</w:t>
            </w:r>
          </w:p>
        </w:tc>
      </w:tr>
      <w:tr>
        <w:trPr>
          <w:trHeight w:val="315" w:hRule="atLeast"/>
        </w:trPr>
        <w:tc>
          <w:tcPr>
            <w:tcW w:w="5601" w:type="dxa"/>
            <w:gridSpan w:val="27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859" w:type="dxa"/>
            <w:gridSpan w:val="1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Studia stacjonarne</w:t>
            </w:r>
          </w:p>
        </w:tc>
        <w:tc>
          <w:tcPr>
            <w:tcW w:w="2099" w:type="dxa"/>
            <w:gridSpan w:val="8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Bilans ECTS</w:t>
            </w:r>
          </w:p>
        </w:tc>
      </w:tr>
      <w:tr>
        <w:trPr>
          <w:trHeight w:val="280" w:hRule="atLeast"/>
        </w:trPr>
        <w:tc>
          <w:tcPr>
            <w:tcW w:w="9559" w:type="dxa"/>
            <w:gridSpan w:val="50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Godziny kontaktowe z nauczycielem akademickim, w tym: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550" w:hRule="atLeast"/>
        </w:trPr>
        <w:tc>
          <w:tcPr>
            <w:tcW w:w="2789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53813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281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53813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85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53813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20h</w:t>
            </w:r>
          </w:p>
        </w:tc>
        <w:tc>
          <w:tcPr>
            <w:tcW w:w="209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53813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0,9</w:t>
            </w:r>
          </w:p>
        </w:tc>
      </w:tr>
      <w:tr>
        <w:trPr>
          <w:trHeight w:val="429" w:hRule="atLeast"/>
        </w:trPr>
        <w:tc>
          <w:tcPr>
            <w:tcW w:w="5601" w:type="dxa"/>
            <w:gridSpan w:val="2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Konsultacje przedmiotowe</w:t>
            </w:r>
          </w:p>
        </w:tc>
        <w:tc>
          <w:tcPr>
            <w:tcW w:w="1859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099" w:type="dxa"/>
            <w:gridSpan w:val="8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>
        <w:trPr>
          <w:trHeight w:val="429" w:hRule="atLeast"/>
        </w:trPr>
        <w:tc>
          <w:tcPr>
            <w:tcW w:w="9559" w:type="dxa"/>
            <w:gridSpan w:val="5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Godziny bez udziału nauczyciela akademickiego wynikające z nakładu pracy studenta, w tym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>
        <w:trPr>
          <w:trHeight w:val="240" w:hRule="atLeast"/>
        </w:trPr>
        <w:tc>
          <w:tcPr>
            <w:tcW w:w="560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Przygotowanie się do egzaminu/zdawanie egzaminu</w:t>
            </w:r>
          </w:p>
        </w:tc>
        <w:tc>
          <w:tcPr>
            <w:tcW w:w="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5h</w:t>
            </w:r>
          </w:p>
        </w:tc>
        <w:tc>
          <w:tcPr>
            <w:tcW w:w="67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10h</w:t>
            </w: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1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0,4</w:t>
            </w:r>
          </w:p>
        </w:tc>
      </w:tr>
      <w:tr>
        <w:trPr>
          <w:trHeight w:val="274" w:hRule="atLeast"/>
        </w:trPr>
        <w:tc>
          <w:tcPr>
            <w:tcW w:w="560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Przygotowanie się do kolokwium zaliczeniowego</w:t>
            </w:r>
          </w:p>
        </w:tc>
        <w:tc>
          <w:tcPr>
            <w:tcW w:w="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3h</w:t>
            </w:r>
          </w:p>
        </w:tc>
        <w:tc>
          <w:tcPr>
            <w:tcW w:w="575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676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8" w:type="dxa"/>
            <w:gridSpan w:val="3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101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204" w:hRule="atLeast"/>
        </w:trPr>
        <w:tc>
          <w:tcPr>
            <w:tcW w:w="560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Przygotowanie się do zajęć, w tym studiowanie zalecanej literatury</w:t>
            </w:r>
          </w:p>
        </w:tc>
        <w:tc>
          <w:tcPr>
            <w:tcW w:w="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2h</w:t>
            </w:r>
          </w:p>
        </w:tc>
        <w:tc>
          <w:tcPr>
            <w:tcW w:w="575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676" w:type="dxa"/>
            <w:gridSpan w:val="7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8" w:type="dxa"/>
            <w:gridSpan w:val="3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101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0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38135" w:val="clear"/>
            <w:vAlign w:val="bottom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pl-PL"/>
              </w:rPr>
              <w:t>Przygotowanie prac w zakresie pracy własnej studenta pod kierunkiem nauczyciela ZBUN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prezentacja multimedialna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praca problemowa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i inne)</w:t>
            </w:r>
          </w:p>
        </w:tc>
        <w:tc>
          <w:tcPr>
            <w:tcW w:w="1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3813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5h</w:t>
            </w:r>
          </w:p>
        </w:tc>
        <w:tc>
          <w:tcPr>
            <w:tcW w:w="676" w:type="dxa"/>
            <w:gridSpan w:val="7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38135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101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01" w:type="dxa"/>
            <w:gridSpan w:val="2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Sumaryczna liczba godzin dla przedmiotu wynikająca z całego nakładu pracy studenta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9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30h</w:t>
            </w:r>
          </w:p>
        </w:tc>
        <w:tc>
          <w:tcPr>
            <w:tcW w:w="2089" w:type="dxa"/>
            <w:gridSpan w:val="7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315" w:hRule="atLeast"/>
        </w:trPr>
        <w:tc>
          <w:tcPr>
            <w:tcW w:w="5601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000000" w:fill="FCD5B4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395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CD5B4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  <w:lang w:eastAsia="pl-PL"/>
        </w:rPr>
        <w:t xml:space="preserve">*1 punkt ECTS = 25-30 godzin pracy przeciętnego studenta.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  <w:lang w:eastAsia="pl-PL"/>
        </w:rPr>
        <w:t xml:space="preserve">Ilość punktów ECTS = 35 godz.:25 godz. = 1,4ECTS i 35 godz.:30 godz. = 1,1 ECTS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l-PL"/>
        </w:rPr>
        <w:t>(średnio 1pkt. ECTS)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 xml:space="preserve">Uwaga, ostateczny wynik ECTS dla przedmiotu jest liczbą całkowitą przy mniej niż 0,5 ECTS zaokrąglamy poniżej np. 1,3 ECTS = 1,0 ECTS; przy więcej niż 0,5 ECTS zaokrąglamy powyżej, np. 1,6 ECTS = 2,0 ECTS.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pl-PL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1"/>
        <w:gridCol w:w="416"/>
        <w:gridCol w:w="5434"/>
        <w:gridCol w:w="994"/>
        <w:gridCol w:w="947"/>
      </w:tblGrid>
      <w:tr>
        <w:trPr/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Treści programowe</w:t>
            </w:r>
          </w:p>
        </w:tc>
      </w:tr>
      <w:tr>
        <w:trPr/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Suma godzin</w:t>
            </w:r>
          </w:p>
        </w:tc>
      </w:tr>
      <w:tr>
        <w:trPr/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Ćwiczenia klasyczne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pl-PL"/>
              </w:rPr>
              <w:t xml:space="preserve">Czynniki wpływające na efektywność  pracy w  zespole  pielęgniarek. Priorytety w pracy </w:t>
            </w: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pielęgniarki i położnej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>
        <w:trPr/>
        <w:tc>
          <w:tcPr>
            <w:tcW w:w="1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Motywacja członków zespołu dla jakości i efektywności pracy p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ołożnej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1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Style zarządzania w pracy zespołowej. Role w zarządzaniu. Umiejętność podejmowania decyzji w zespole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1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Samoocena pracy p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ołożnej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1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Praca zespołowa  i metody rozwiązywania konfliktów w zespole. Metody rozwiązywania konfliktów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1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Wady i zalety pracy w zespole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1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Organizowanie pracy własnej i zespołu. Wybrane modele.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1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Problemy członków zespołu. Sposoby rozwiązywania konfliktów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1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Praca zespołu . Metody motywacji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12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Czynniki zakłócające pracę zespołu . Sposoby zwiększenia efektywności w pracy zespołowej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Praca własna studenta pod kierunkiem nauczyciela (ZBUN)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Zbun1 Komunikowanie interpersonalnej w codziennej pracy zawodowej p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pl-PL"/>
              </w:rPr>
              <w:t>ołożnej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Book Antiqua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65535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65535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65535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65535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65535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013731"/>
    <w:rPr>
      <w:rFonts w:ascii="Calibri" w:hAnsi="Calibri" w:eastAsia="Times New Roman" w:cs="Times New Roman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013731"/>
    <w:rPr>
      <w:rFonts w:ascii="Calibri" w:hAnsi="Calibri" w:eastAsia="Times New Roman" w:cs="Times New Roman"/>
      <w:lang w:eastAsia="pl-PL"/>
    </w:rPr>
  </w:style>
  <w:style w:type="character" w:styleId="Czeinternetowe" w:customStyle="1">
    <w:name w:val="Hyperlink"/>
    <w:uiPriority w:val="99"/>
    <w:unhideWhenUsed/>
    <w:rsid w:val="00233b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33b36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013731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Times New Roman" w:cs="Times New Roman"/>
      <w:lang w:eastAsia="pl-P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01373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013731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opka">
    <w:name w:val="Footer"/>
    <w:basedOn w:val="Normal"/>
    <w:link w:val="StopkaZnak"/>
    <w:uiPriority w:val="99"/>
    <w:unhideWhenUsed/>
    <w:rsid w:val="00013731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013731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.michalska@mazowiecka.edu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LibreOffice/7.4.0.3$Windows_X86_64 LibreOffice_project/f85e47c08ddd19c015c0114a68350214f7066f5a</Application>
  <AppVersion>15.0000</AppVersion>
  <Pages>8</Pages>
  <Words>1947</Words>
  <Characters>11925</Characters>
  <CharactersWithSpaces>13394</CharactersWithSpaces>
  <Paragraphs>648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2022-03-16T08:19:00Z</dcterms:created>
  <dc:creator>Renata</dc:creator>
  <dc:description/>
  <dc:language>pl-PL</dc:language>
  <cp:lastModifiedBy/>
  <cp:lastPrinted>2022-03-16T10:46:00Z</cp:lastPrinted>
  <dcterms:modified xsi:type="dcterms:W3CDTF">2023-04-25T10:13:23Z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